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r>
        <w:rPr>
          <w:rFonts w:ascii="Open Sans" w:hAnsi="Open Sans"/>
          <w:b w:val="0"/>
          <w:i w:val="0"/>
          <w:caps w:val="0"/>
          <w:color w:val="828282"/>
          <w:spacing w:val="0"/>
          <w:sz w:val="24"/>
          <w:highlight w:val="white"/>
        </w:rPr>
        <w:drawing>
          <wp:inline>
            <wp:extent cx="3600450" cy="2152650"/>
            <wp:docPr id="2" name="Picture 2"/>
            <a:graphic>
              <a:graphicData uri="http://schemas.openxmlformats.org/drawingml/2006/picture">
                <pic:pic>
                  <pic:nvPicPr>
                    <pic:cNvPr id="1" name="Picture 1"/>
                    <pic:cNvPicPr preferRelativeResize="true"/>
                  </pic:nvPicPr>
                  <pic:blipFill>
                    <a:blip r:embed="rId1"/>
                    <a:stretch/>
                  </pic:blipFill>
                  <pic:spPr>
                    <a:xfrm flipH="false" flipV="false" rot="0">
                      <a:ext cx="3600450" cy="2152650"/>
                    </a:xfrm>
                    <a:prstGeom prst="rect"/>
                  </pic:spPr>
                </pic:pic>
              </a:graphicData>
            </a:graphic>
          </wp:inline>
        </w:drawing>
      </w:r>
      <w:r>
        <w:rPr>
          <w:rFonts w:ascii="Open Sans" w:hAnsi="Open Sans"/>
          <w:b w:val="0"/>
          <w:i w:val="0"/>
          <w:caps w:val="0"/>
          <w:color w:val="486DAA"/>
          <w:spacing w:val="0"/>
          <w:sz w:val="24"/>
          <w:highlight w:val="white"/>
        </w:rPr>
        <w:t>21.02.2022</w:t>
      </w:r>
    </w:p>
    <w:p w14:paraId="02000000">
      <w:pPr>
        <w:spacing w:after="120" w:before="120"/>
        <w:ind w:firstLine="0" w:left="0" w:right="0"/>
        <w:jc w:val="left"/>
        <w:rPr>
          <w:rFonts w:ascii="Sans&quot;" w:hAnsi="Sans&quot;"/>
          <w:b w:val="0"/>
          <w:caps w:val="1"/>
          <w:color w:val="1C1C1C"/>
          <w:spacing w:val="0"/>
          <w:sz w:val="28"/>
          <w:highlight w:val="white"/>
        </w:rPr>
      </w:pPr>
      <w:r>
        <w:rPr>
          <w:rFonts w:ascii="Sans&quot;" w:hAnsi="Sans&quot;"/>
          <w:b w:val="0"/>
          <w:caps w:val="1"/>
          <w:color w:val="1C1C1C"/>
          <w:spacing w:val="0"/>
          <w:sz w:val="28"/>
          <w:highlight w:val="white"/>
        </w:rPr>
        <w:t>CКОЛЬКО ЛЕТ ЖИВУТ ОТХОДЫ</w:t>
      </w:r>
    </w:p>
    <w:p w14:paraId="03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Люди – единственные жители Земли, которые оставляют после себя колоссальное количество отходов. Земля завалена миллиардами тон отходов, процесс разложения которых сильно вредит окружающей среде. На Западе эта проблема уже давно начала беспокоить экологов, и в цивилизованных странах мира уже давно введен раздельный сбор мусора. За неправильную сортировку или выкидывание мусора на тротуарах и в подъездах на людей накладывают штраф.</w:t>
      </w:r>
    </w:p>
    <w:p w14:paraId="04000000">
      <w:pPr>
        <w:spacing w:after="134" w:before="134"/>
        <w:ind w:firstLine="0" w:left="0" w:right="0"/>
        <w:jc w:val="both"/>
        <w:rPr>
          <w:rFonts w:ascii="Open Sans" w:hAnsi="Open Sans"/>
          <w:b w:val="0"/>
          <w:i w:val="0"/>
          <w:caps w:val="0"/>
          <w:color w:val="828282"/>
          <w:spacing w:val="0"/>
          <w:sz w:val="24"/>
          <w:highlight w:val="white"/>
        </w:rPr>
      </w:pPr>
    </w:p>
    <w:p w14:paraId="05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Но даже в развитых странах эта система приживалась долго. Сейчас большинство людей не могут и представить, что коммунальный мусор можно просто, без сортировки, выкинуть в контейнер или на несанкционированную свалку, которыми «славятся» овраги и леса России.</w:t>
      </w:r>
    </w:p>
    <w:p w14:paraId="06000000">
      <w:pPr>
        <w:spacing w:after="134" w:before="134"/>
        <w:ind w:firstLine="0" w:left="0" w:right="0"/>
        <w:jc w:val="both"/>
        <w:rPr>
          <w:rFonts w:ascii="Open Sans" w:hAnsi="Open Sans"/>
          <w:b w:val="0"/>
          <w:i w:val="0"/>
          <w:caps w:val="0"/>
          <w:color w:val="828282"/>
          <w:spacing w:val="0"/>
          <w:sz w:val="24"/>
          <w:highlight w:val="white"/>
        </w:rPr>
      </w:pPr>
    </w:p>
    <w:p w14:paraId="07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Большинство людей даже не задумываются о том, сколько лет разлагается мусор, и какой непоправимый вред он наносит природе. А ведь сроки разложения отходов достигают тысяч и миллионов лет. Выбрасывая несортированный мусор на свалку, человек решает свою локальную проблему: мусора в доме больше нет. В масштабе человечества это превращается в серьезную угрозу экологии.</w:t>
      </w:r>
    </w:p>
    <w:p w14:paraId="08000000">
      <w:pPr>
        <w:spacing w:after="134" w:before="134"/>
        <w:ind w:firstLine="0" w:left="0" w:right="0"/>
        <w:jc w:val="both"/>
        <w:rPr>
          <w:rFonts w:ascii="Open Sans" w:hAnsi="Open Sans"/>
          <w:b w:val="0"/>
          <w:i w:val="0"/>
          <w:caps w:val="0"/>
          <w:color w:val="828282"/>
          <w:spacing w:val="0"/>
          <w:sz w:val="24"/>
          <w:highlight w:val="white"/>
        </w:rPr>
      </w:pPr>
    </w:p>
    <w:p w14:paraId="09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Сколько лет разлагается пластик, бумага, пищевые отходы или памперсы? Изделия из пластика очень распространены в нашей современной жизни. Согласно оценкам, каждый год мы используем около 1,6 миллиона баррелей нефти только для производства пластиковых бутылок для воды. Пластиковые отходы являются одним из многих видов отходов, на разложение которых уходит слишком много времени. Как правило, сроки разложения изделий из пластика могут достигать 1 тыс. лет. При этом пластиковые пакеты, которые мы часто используем в нашей повседневной жизни, могут разлагаться от 100 до 1 тыс. лет, а пластиковые бутылки – от 450 лет и более.</w:t>
      </w:r>
    </w:p>
    <w:p w14:paraId="0A000000">
      <w:pPr>
        <w:spacing w:after="134" w:before="134"/>
        <w:ind w:firstLine="0" w:left="0" w:right="0"/>
        <w:jc w:val="both"/>
        <w:rPr>
          <w:rFonts w:ascii="Open Sans" w:hAnsi="Open Sans"/>
          <w:b w:val="0"/>
          <w:i w:val="0"/>
          <w:caps w:val="0"/>
          <w:color w:val="828282"/>
          <w:spacing w:val="0"/>
          <w:sz w:val="24"/>
          <w:highlight w:val="white"/>
        </w:rPr>
      </w:pPr>
    </w:p>
    <w:p w14:paraId="0B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Сроки разложения одноразовых подгузников варьируются от 250 до 500 лет. Поэтому так важно сократить их использование и как минимум перейти на многоразовые тканевые подгузники.</w:t>
      </w:r>
    </w:p>
    <w:p w14:paraId="0C000000">
      <w:pPr>
        <w:spacing w:after="134" w:before="134"/>
        <w:ind w:firstLine="0" w:left="0" w:right="0"/>
        <w:jc w:val="both"/>
        <w:rPr>
          <w:rFonts w:ascii="Open Sans" w:hAnsi="Open Sans"/>
          <w:b w:val="0"/>
          <w:i w:val="0"/>
          <w:caps w:val="0"/>
          <w:color w:val="828282"/>
          <w:spacing w:val="0"/>
          <w:sz w:val="24"/>
          <w:highlight w:val="white"/>
        </w:rPr>
      </w:pPr>
    </w:p>
    <w:p w14:paraId="0D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Срок разложения алюминиевых банок – более пятисот лет. На данный момент этот вид мусора занимает лидирующую позицию на планете. Алюминиевые банки токсичны, и при окислении, которое сопутствует процессу разложения, выделяются вредные вещества.</w:t>
      </w:r>
    </w:p>
    <w:p w14:paraId="0E000000">
      <w:pPr>
        <w:spacing w:after="134" w:before="134"/>
        <w:ind w:firstLine="0" w:left="0" w:right="0"/>
        <w:jc w:val="both"/>
        <w:rPr>
          <w:rFonts w:ascii="Open Sans" w:hAnsi="Open Sans"/>
          <w:b w:val="0"/>
          <w:i w:val="0"/>
          <w:caps w:val="0"/>
          <w:color w:val="828282"/>
          <w:spacing w:val="0"/>
          <w:sz w:val="24"/>
          <w:highlight w:val="white"/>
        </w:rPr>
      </w:pPr>
    </w:p>
    <w:p w14:paraId="0F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Стекло, как правило, очень легко переработать в основном потому, что оно изготавливается из природного материала – из песка. Расплавив изделия из стекла, мы можем произвести новое стекло. Но шокирует тот факт, что если стекло выбрасывается на свалки, оно будет разлагаться в течение миллиона лет. А согласно другим данным, стекло вообще не разлагается в природе.</w:t>
      </w:r>
    </w:p>
    <w:p w14:paraId="10000000">
      <w:pPr>
        <w:spacing w:after="134" w:before="134"/>
        <w:ind w:firstLine="0" w:left="0" w:right="0"/>
        <w:jc w:val="both"/>
        <w:rPr>
          <w:rFonts w:ascii="Open Sans" w:hAnsi="Open Sans"/>
          <w:b w:val="0"/>
          <w:i w:val="0"/>
          <w:caps w:val="0"/>
          <w:color w:val="828282"/>
          <w:spacing w:val="0"/>
          <w:sz w:val="24"/>
          <w:highlight w:val="white"/>
        </w:rPr>
      </w:pPr>
    </w:p>
    <w:p w14:paraId="11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Разложение бумаги занимает относительно небольшое количество времени. Однако чистая бумажная продукция редко считается мусором. Многим известно, что бумага производится из деревьев. Но немногие помнят, что, выбрасывая бумажные отходы на свалку, а, не отправляя их на утилизацию, они принимают прямое участие в вырубке лесов, необходимых для сохранения экосистемы.</w:t>
      </w:r>
    </w:p>
    <w:p w14:paraId="12000000">
      <w:pPr>
        <w:spacing w:after="134" w:before="134"/>
        <w:ind w:firstLine="0" w:left="0" w:right="0"/>
        <w:jc w:val="both"/>
        <w:rPr>
          <w:rFonts w:ascii="Open Sans" w:hAnsi="Open Sans"/>
          <w:b w:val="0"/>
          <w:i w:val="0"/>
          <w:caps w:val="0"/>
          <w:color w:val="828282"/>
          <w:spacing w:val="0"/>
          <w:sz w:val="24"/>
          <w:highlight w:val="white"/>
        </w:rPr>
      </w:pPr>
    </w:p>
    <w:p w14:paraId="13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Время, необходимое для разложения пищевых отходов, зависит от вида пищи. По весу пищевые отходы является самой крупной статьей отходов на свалках. Пищевой мусор будет разлагаться около месяца, при этом источая очень резкий запах. Выбрасывая пищевые отходы не на свалки, а в природных зонах, люди создают серьезную угрозу для животных, так как испорченные и химически обработанные продукты могут вызвать серьезное отравление у диких зверей и привести к летальным последствиям.</w:t>
      </w:r>
    </w:p>
    <w:p w14:paraId="14000000">
      <w:pPr>
        <w:spacing w:after="134" w:before="134"/>
        <w:ind w:firstLine="0" w:left="0" w:right="0"/>
        <w:jc w:val="both"/>
        <w:rPr>
          <w:rFonts w:ascii="Open Sans" w:hAnsi="Open Sans"/>
          <w:b w:val="0"/>
          <w:i w:val="0"/>
          <w:caps w:val="0"/>
          <w:color w:val="828282"/>
          <w:spacing w:val="0"/>
          <w:sz w:val="24"/>
          <w:highlight w:val="white"/>
        </w:rPr>
      </w:pPr>
    </w:p>
    <w:p w14:paraId="15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Различные источники дают различную информацию о том, сколько времени разлагаются разные виды мусора. Но цифры не сильно различаются:</w:t>
      </w:r>
    </w:p>
    <w:p w14:paraId="16000000">
      <w:pPr>
        <w:numPr>
          <w:ilvl w:val="0"/>
          <w:numId w:val="1"/>
        </w:numPr>
      </w:pPr>
      <w:r>
        <w:rPr>
          <w:rFonts w:ascii="Open Sans" w:hAnsi="Open Sans"/>
          <w:b w:val="0"/>
          <w:i w:val="0"/>
          <w:caps w:val="0"/>
          <w:color w:val="828282"/>
          <w:spacing w:val="0"/>
          <w:sz w:val="24"/>
          <w:highlight w:val="white"/>
        </w:rPr>
        <w:t>пластиковая чашка - 50 лет; </w:t>
      </w:r>
    </w:p>
    <w:p w14:paraId="17000000">
      <w:pPr>
        <w:numPr>
          <w:ilvl w:val="0"/>
          <w:numId w:val="1"/>
        </w:numPr>
      </w:pPr>
      <w:r>
        <w:rPr>
          <w:rFonts w:ascii="Open Sans" w:hAnsi="Open Sans"/>
          <w:b w:val="0"/>
          <w:i w:val="0"/>
          <w:caps w:val="0"/>
          <w:color w:val="828282"/>
          <w:spacing w:val="0"/>
          <w:sz w:val="24"/>
          <w:highlight w:val="white"/>
        </w:rPr>
        <w:t>кожаная обувь - 25-40 лет; </w:t>
      </w:r>
    </w:p>
    <w:p w14:paraId="18000000">
      <w:pPr>
        <w:numPr>
          <w:ilvl w:val="0"/>
          <w:numId w:val="1"/>
        </w:numPr>
      </w:pPr>
      <w:r>
        <w:rPr>
          <w:rFonts w:ascii="Open Sans" w:hAnsi="Open Sans"/>
          <w:b w:val="0"/>
          <w:i w:val="0"/>
          <w:caps w:val="0"/>
          <w:color w:val="828282"/>
          <w:spacing w:val="0"/>
          <w:sz w:val="24"/>
          <w:highlight w:val="white"/>
        </w:rPr>
        <w:t>картонная упаковка от молока - 5 лет; </w:t>
      </w:r>
    </w:p>
    <w:p w14:paraId="19000000">
      <w:pPr>
        <w:numPr>
          <w:ilvl w:val="0"/>
          <w:numId w:val="1"/>
        </w:numPr>
      </w:pPr>
      <w:r>
        <w:rPr>
          <w:rFonts w:ascii="Open Sans" w:hAnsi="Open Sans"/>
          <w:b w:val="0"/>
          <w:i w:val="0"/>
          <w:caps w:val="0"/>
          <w:color w:val="828282"/>
          <w:spacing w:val="0"/>
          <w:sz w:val="24"/>
          <w:highlight w:val="white"/>
        </w:rPr>
        <w:t>фанера - 1-3 года; </w:t>
      </w:r>
    </w:p>
    <w:p w14:paraId="1A000000">
      <w:pPr>
        <w:numPr>
          <w:ilvl w:val="0"/>
          <w:numId w:val="1"/>
        </w:numPr>
      </w:pPr>
      <w:r>
        <w:rPr>
          <w:rFonts w:ascii="Open Sans" w:hAnsi="Open Sans"/>
          <w:b w:val="0"/>
          <w:i w:val="0"/>
          <w:caps w:val="0"/>
          <w:color w:val="828282"/>
          <w:spacing w:val="0"/>
          <w:sz w:val="24"/>
          <w:highlight w:val="white"/>
        </w:rPr>
        <w:t>окрашенные доски - 13 лет; </w:t>
      </w:r>
    </w:p>
    <w:p w14:paraId="1B000000">
      <w:pPr>
        <w:numPr>
          <w:ilvl w:val="0"/>
          <w:numId w:val="1"/>
        </w:numPr>
      </w:pPr>
      <w:r>
        <w:rPr>
          <w:rFonts w:ascii="Open Sans" w:hAnsi="Open Sans"/>
          <w:b w:val="0"/>
          <w:i w:val="0"/>
          <w:caps w:val="0"/>
          <w:color w:val="828282"/>
          <w:spacing w:val="0"/>
          <w:sz w:val="24"/>
          <w:highlight w:val="white"/>
        </w:rPr>
        <w:t>хлопковые перчатки - 3 месяца; </w:t>
      </w:r>
    </w:p>
    <w:p w14:paraId="1C000000">
      <w:pPr>
        <w:numPr>
          <w:ilvl w:val="0"/>
          <w:numId w:val="1"/>
        </w:numPr>
      </w:pPr>
      <w:r>
        <w:rPr>
          <w:rFonts w:ascii="Open Sans" w:hAnsi="Open Sans"/>
          <w:b w:val="0"/>
          <w:i w:val="0"/>
          <w:caps w:val="0"/>
          <w:color w:val="828282"/>
          <w:spacing w:val="0"/>
          <w:sz w:val="24"/>
          <w:highlight w:val="white"/>
        </w:rPr>
        <w:t>картон - 2 месяца; </w:t>
      </w:r>
    </w:p>
    <w:p w14:paraId="1D000000">
      <w:pPr>
        <w:numPr>
          <w:ilvl w:val="0"/>
          <w:numId w:val="1"/>
        </w:numPr>
      </w:pPr>
      <w:r>
        <w:rPr>
          <w:rFonts w:ascii="Open Sans" w:hAnsi="Open Sans"/>
          <w:b w:val="0"/>
          <w:i w:val="0"/>
          <w:caps w:val="0"/>
          <w:color w:val="828282"/>
          <w:spacing w:val="0"/>
          <w:sz w:val="24"/>
          <w:highlight w:val="white"/>
        </w:rPr>
        <w:t>пенопласт - не разлагается; </w:t>
      </w:r>
    </w:p>
    <w:p w14:paraId="1E000000">
      <w:pPr>
        <w:numPr>
          <w:ilvl w:val="0"/>
          <w:numId w:val="1"/>
        </w:numPr>
      </w:pPr>
      <w:r>
        <w:rPr>
          <w:rFonts w:ascii="Open Sans" w:hAnsi="Open Sans"/>
          <w:b w:val="0"/>
          <w:i w:val="0"/>
          <w:caps w:val="0"/>
          <w:color w:val="828282"/>
          <w:spacing w:val="0"/>
          <w:sz w:val="24"/>
          <w:highlight w:val="white"/>
        </w:rPr>
        <w:t>нейлоновая ткань - 30-40 лет; </w:t>
      </w:r>
    </w:p>
    <w:p w14:paraId="1F000000">
      <w:pPr>
        <w:numPr>
          <w:ilvl w:val="0"/>
          <w:numId w:val="1"/>
        </w:numPr>
      </w:pPr>
      <w:r>
        <w:rPr>
          <w:rFonts w:ascii="Open Sans" w:hAnsi="Open Sans"/>
          <w:b w:val="0"/>
          <w:i w:val="0"/>
          <w:caps w:val="0"/>
          <w:color w:val="828282"/>
          <w:spacing w:val="0"/>
          <w:sz w:val="24"/>
          <w:highlight w:val="white"/>
        </w:rPr>
        <w:t>консервная банка - 50 лет; </w:t>
      </w:r>
    </w:p>
    <w:p w14:paraId="20000000">
      <w:pPr>
        <w:numPr>
          <w:ilvl w:val="0"/>
          <w:numId w:val="1"/>
        </w:numPr>
      </w:pPr>
      <w:r>
        <w:rPr>
          <w:rFonts w:ascii="Open Sans" w:hAnsi="Open Sans"/>
          <w:b w:val="0"/>
          <w:i w:val="0"/>
          <w:caps w:val="0"/>
          <w:color w:val="828282"/>
          <w:spacing w:val="0"/>
          <w:sz w:val="24"/>
          <w:highlight w:val="white"/>
        </w:rPr>
        <w:t>канат - 3-14 месяцев; </w:t>
      </w:r>
    </w:p>
    <w:p w14:paraId="21000000">
      <w:pPr>
        <w:numPr>
          <w:ilvl w:val="0"/>
          <w:numId w:val="1"/>
        </w:numPr>
      </w:pPr>
      <w:r>
        <w:rPr>
          <w:rFonts w:ascii="Open Sans" w:hAnsi="Open Sans"/>
          <w:b w:val="0"/>
          <w:i w:val="0"/>
          <w:caps w:val="0"/>
          <w:color w:val="828282"/>
          <w:spacing w:val="0"/>
          <w:sz w:val="24"/>
          <w:highlight w:val="white"/>
        </w:rPr>
        <w:t>батарейки - 100 лет; </w:t>
      </w:r>
    </w:p>
    <w:p w14:paraId="22000000">
      <w:pPr>
        <w:numPr>
          <w:ilvl w:val="0"/>
          <w:numId w:val="1"/>
        </w:numPr>
      </w:pPr>
      <w:r>
        <w:rPr>
          <w:rFonts w:ascii="Open Sans" w:hAnsi="Open Sans"/>
          <w:b w:val="0"/>
          <w:i w:val="0"/>
          <w:caps w:val="0"/>
          <w:color w:val="828282"/>
          <w:spacing w:val="0"/>
          <w:sz w:val="24"/>
          <w:highlight w:val="white"/>
        </w:rPr>
        <w:t>гигиенические прокладки - 500-800 лет; </w:t>
      </w:r>
    </w:p>
    <w:p w14:paraId="23000000">
      <w:pPr>
        <w:numPr>
          <w:ilvl w:val="0"/>
          <w:numId w:val="1"/>
        </w:numPr>
      </w:pPr>
      <w:r>
        <w:rPr>
          <w:rFonts w:ascii="Open Sans" w:hAnsi="Open Sans"/>
          <w:b w:val="0"/>
          <w:i w:val="0"/>
          <w:caps w:val="0"/>
          <w:color w:val="828282"/>
          <w:spacing w:val="0"/>
          <w:sz w:val="24"/>
          <w:highlight w:val="white"/>
        </w:rPr>
        <w:t>шерстяная одежда 1-5 лет.</w:t>
      </w:r>
    </w:p>
    <w:p w14:paraId="24000000">
      <w:pPr>
        <w:spacing w:after="134" w:before="134"/>
        <w:ind w:firstLine="0" w:left="0" w:right="0"/>
        <w:jc w:val="both"/>
        <w:rPr>
          <w:rFonts w:ascii="Open Sans" w:hAnsi="Open Sans"/>
          <w:b w:val="0"/>
          <w:i w:val="0"/>
          <w:caps w:val="0"/>
          <w:color w:val="828282"/>
          <w:spacing w:val="0"/>
          <w:sz w:val="24"/>
          <w:highlight w:val="white"/>
        </w:rPr>
      </w:pPr>
      <w:r>
        <w:rPr>
          <w:rFonts w:ascii="Open Sans" w:hAnsi="Open Sans"/>
          <w:b w:val="0"/>
          <w:i w:val="0"/>
          <w:caps w:val="0"/>
          <w:color w:val="828282"/>
          <w:spacing w:val="0"/>
          <w:sz w:val="24"/>
          <w:highlight w:val="white"/>
        </w:rPr>
        <w:t>Увеличение объема отходов является серьезной проблемой для человечества. Лучший способ справиться с этой проблемой - избегать использование продуктов, которые производят отходы и на разложение которых уходит более года. Если каждый житель России возьмет на себя ответственность за сортировку и отправление на переработку собственных отходов, то проблема глобального загрязнения городских, природных зон, а также нелегальных свалок исчезнет со временем.</w:t>
      </w:r>
    </w:p>
    <w:p w14:paraId="25000000">
      <w:pPr>
        <w:pStyle w:val="Style_1"/>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2025-01-21T13:53:20Z</dcterms:modified>
</cp:coreProperties>
</file>