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EC" w:rsidRPr="00327AAA" w:rsidRDefault="00F960EC" w:rsidP="00327AA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27AAA">
        <w:rPr>
          <w:rFonts w:ascii="Times New Roman" w:hAnsi="Times New Roman" w:cs="Times New Roman"/>
          <w:b/>
          <w:bCs/>
        </w:rPr>
        <w:t>ИВАНОВСКАЯ ОБЛАСТЬ</w:t>
      </w:r>
    </w:p>
    <w:p w:rsidR="00F960EC" w:rsidRPr="00327AAA" w:rsidRDefault="00F960EC" w:rsidP="00327AA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27AAA">
        <w:rPr>
          <w:rFonts w:ascii="Times New Roman" w:hAnsi="Times New Roman" w:cs="Times New Roman"/>
          <w:b/>
          <w:bCs/>
        </w:rPr>
        <w:t>ЛУХСКИЙ МУНИЦИПАЛЬНЫЙ РАЙОН</w:t>
      </w:r>
    </w:p>
    <w:p w:rsidR="00F960EC" w:rsidRPr="00327AAA" w:rsidRDefault="00F960EC" w:rsidP="00327AAA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327AAA">
        <w:rPr>
          <w:rFonts w:ascii="Times New Roman" w:hAnsi="Times New Roman" w:cs="Times New Roman"/>
          <w:b/>
          <w:bCs/>
        </w:rPr>
        <w:t xml:space="preserve">СОВЕТ </w:t>
      </w:r>
      <w:r w:rsidR="00B22AE9">
        <w:rPr>
          <w:rFonts w:ascii="Times New Roman" w:hAnsi="Times New Roman" w:cs="Times New Roman"/>
          <w:b/>
          <w:bCs/>
        </w:rPr>
        <w:t xml:space="preserve">БЛАГОВЕЩЕНСКОГО </w:t>
      </w:r>
      <w:r w:rsidRPr="00327AAA">
        <w:rPr>
          <w:rFonts w:ascii="Times New Roman" w:hAnsi="Times New Roman" w:cs="Times New Roman"/>
          <w:b/>
          <w:bCs/>
        </w:rPr>
        <w:t>СЕЛЬСКОГО ПОСЕЛЕНИЯ</w:t>
      </w:r>
    </w:p>
    <w:p w:rsidR="00F960EC" w:rsidRPr="00327AAA" w:rsidRDefault="00F960EC" w:rsidP="00327AAA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7AAA">
        <w:rPr>
          <w:rFonts w:ascii="Times New Roman" w:hAnsi="Times New Roman" w:cs="Times New Roman"/>
          <w:b/>
          <w:bCs/>
          <w:lang w:val="ru-RU"/>
        </w:rPr>
        <w:t>ЧЕТВЕРТОГО СОЗЫВА</w:t>
      </w:r>
    </w:p>
    <w:p w:rsidR="00F960EC" w:rsidRPr="00327AAA" w:rsidRDefault="00F960EC" w:rsidP="00327AAA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F960EC" w:rsidRPr="00327AAA" w:rsidRDefault="00F960EC" w:rsidP="00327A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7AA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РЕШЕНИЕ</w:t>
      </w:r>
    </w:p>
    <w:p w:rsidR="00F960EC" w:rsidRPr="00327AAA" w:rsidRDefault="00F960EC" w:rsidP="00327A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960EC" w:rsidRPr="00327AAA" w:rsidRDefault="00F960EC" w:rsidP="00327AAA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7AAA">
        <w:rPr>
          <w:rFonts w:ascii="Times New Roman" w:hAnsi="Times New Roman" w:cs="Times New Roman"/>
          <w:sz w:val="24"/>
          <w:szCs w:val="24"/>
          <w:lang w:val="ru-RU"/>
        </w:rPr>
        <w:t xml:space="preserve">от   </w:t>
      </w:r>
      <w:r w:rsidR="009949C9">
        <w:rPr>
          <w:rFonts w:ascii="Times New Roman" w:hAnsi="Times New Roman" w:cs="Times New Roman"/>
          <w:sz w:val="24"/>
          <w:szCs w:val="24"/>
          <w:lang w:val="ru-RU"/>
        </w:rPr>
        <w:t>28</w:t>
      </w:r>
      <w:r w:rsidRPr="00327AAA">
        <w:rPr>
          <w:rFonts w:ascii="Times New Roman" w:hAnsi="Times New Roman" w:cs="Times New Roman"/>
          <w:sz w:val="24"/>
          <w:szCs w:val="24"/>
          <w:lang w:val="ru-RU"/>
        </w:rPr>
        <w:t xml:space="preserve">  мая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7AAA">
        <w:rPr>
          <w:rFonts w:ascii="Times New Roman" w:hAnsi="Times New Roman" w:cs="Times New Roman"/>
          <w:sz w:val="24"/>
          <w:szCs w:val="24"/>
          <w:lang w:val="ru-RU"/>
        </w:rPr>
        <w:t xml:space="preserve"> 2021 года                                                                                             № </w:t>
      </w:r>
      <w:r w:rsidR="009949C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D416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327A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60EC" w:rsidRPr="00327AAA" w:rsidRDefault="00F960EC" w:rsidP="002F6AB0">
      <w:pPr>
        <w:autoSpaceDE w:val="0"/>
        <w:ind w:firstLine="54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960EC" w:rsidRDefault="00161637" w:rsidP="002F6AB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="00F960EC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рассмотрении вопросов</w:t>
      </w:r>
    </w:p>
    <w:p w:rsidR="00F960EC" w:rsidRDefault="00F960EC" w:rsidP="002F6AB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правоприменительной практики</w:t>
      </w:r>
      <w:r w:rsidR="00161637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F960EC" w:rsidRDefault="00F960EC" w:rsidP="002F6A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статьи 6 Федерального закона от 25 декабря 2008 года № 273-ФЗ «О противодействии коррупции», </w:t>
      </w:r>
    </w:p>
    <w:p w:rsidR="00F960EC" w:rsidRDefault="00F960EC" w:rsidP="002F6AB0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F960EC" w:rsidRDefault="00F960EC" w:rsidP="002F6AB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Создать рабочую группу по рассмотрению 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Совета </w:t>
      </w:r>
      <w:r w:rsidR="00B22AE9">
        <w:rPr>
          <w:rFonts w:ascii="Times New Roman" w:hAnsi="Times New Roman" w:cs="Times New Roman"/>
          <w:sz w:val="28"/>
          <w:szCs w:val="28"/>
          <w:lang w:val="ru-RU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и депутатов Совета </w:t>
      </w:r>
      <w:r w:rsidR="00B22AE9">
        <w:rPr>
          <w:rFonts w:ascii="Times New Roman" w:hAnsi="Times New Roman" w:cs="Times New Roman"/>
          <w:sz w:val="28"/>
          <w:szCs w:val="28"/>
          <w:lang w:val="ru-RU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в целях выработки и принятия мер по предупреждению и устранению причин выявленных нарушений в следующем составе:</w:t>
      </w:r>
    </w:p>
    <w:tbl>
      <w:tblPr>
        <w:tblW w:w="0" w:type="auto"/>
        <w:tblLayout w:type="fixed"/>
        <w:tblLook w:val="00A0"/>
      </w:tblPr>
      <w:tblGrid>
        <w:gridCol w:w="3190"/>
        <w:gridCol w:w="462"/>
        <w:gridCol w:w="5918"/>
      </w:tblGrid>
      <w:tr w:rsidR="00F960EC" w:rsidRPr="00161637">
        <w:tc>
          <w:tcPr>
            <w:tcW w:w="3190" w:type="dxa"/>
          </w:tcPr>
          <w:p w:rsidR="00F960EC" w:rsidRDefault="00B22AE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Беляева Т.А.</w:t>
            </w:r>
          </w:p>
        </w:tc>
        <w:tc>
          <w:tcPr>
            <w:tcW w:w="462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Совета </w:t>
            </w:r>
            <w:r w:rsidR="00B22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Благовещенского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сельского поселения, председатель рабочей группы </w:t>
            </w:r>
          </w:p>
        </w:tc>
      </w:tr>
      <w:tr w:rsidR="00F960EC" w:rsidRPr="00161637">
        <w:tc>
          <w:tcPr>
            <w:tcW w:w="3190" w:type="dxa"/>
          </w:tcPr>
          <w:p w:rsidR="00F960EC" w:rsidRDefault="00B22AE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Рюмина Н.В.</w:t>
            </w:r>
          </w:p>
        </w:tc>
        <w:tc>
          <w:tcPr>
            <w:tcW w:w="462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Совета </w:t>
            </w:r>
            <w:r w:rsidR="00B22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Благовещенского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поселения, заместитель председателя рабочей группы</w:t>
            </w:r>
          </w:p>
        </w:tc>
      </w:tr>
      <w:tr w:rsidR="00F960EC" w:rsidRPr="00161637">
        <w:tc>
          <w:tcPr>
            <w:tcW w:w="3190" w:type="dxa"/>
          </w:tcPr>
          <w:p w:rsidR="00F960EC" w:rsidRDefault="00B22AE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Шашкова М.В.</w:t>
            </w:r>
          </w:p>
        </w:tc>
        <w:tc>
          <w:tcPr>
            <w:tcW w:w="462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Совета </w:t>
            </w:r>
            <w:r w:rsidR="00B22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Благовещенского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поселения, секретарь рабочей группы</w:t>
            </w:r>
          </w:p>
        </w:tc>
      </w:tr>
      <w:tr w:rsidR="00F960EC">
        <w:tc>
          <w:tcPr>
            <w:tcW w:w="9570" w:type="dxa"/>
            <w:gridSpan w:val="3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рабочей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960EC" w:rsidRPr="00161637">
        <w:tc>
          <w:tcPr>
            <w:tcW w:w="3190" w:type="dxa"/>
          </w:tcPr>
          <w:p w:rsidR="00F960EC" w:rsidRDefault="00B22AE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Осипова С.Б.</w:t>
            </w:r>
          </w:p>
        </w:tc>
        <w:tc>
          <w:tcPr>
            <w:tcW w:w="462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Совета </w:t>
            </w:r>
            <w:r w:rsidR="00B22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Благовещенского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</w:p>
        </w:tc>
      </w:tr>
      <w:tr w:rsidR="00F960EC" w:rsidRPr="00161637">
        <w:tc>
          <w:tcPr>
            <w:tcW w:w="3190" w:type="dxa"/>
          </w:tcPr>
          <w:p w:rsidR="00F960EC" w:rsidRDefault="00B22AE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Макарычева Л.Н.</w:t>
            </w:r>
          </w:p>
        </w:tc>
        <w:tc>
          <w:tcPr>
            <w:tcW w:w="462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18" w:type="dxa"/>
          </w:tcPr>
          <w:p w:rsidR="00F960EC" w:rsidRDefault="00F960EC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Совета </w:t>
            </w:r>
            <w:r w:rsidR="00B22AE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Благовещенского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сельского поселения</w:t>
            </w:r>
          </w:p>
        </w:tc>
      </w:tr>
    </w:tbl>
    <w:p w:rsidR="00F960EC" w:rsidRDefault="00F960EC" w:rsidP="002F6AB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2.Утвердить прилагаемый Порядок рассмотрения 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Совета </w:t>
      </w:r>
      <w:r w:rsidR="00B22AE9">
        <w:rPr>
          <w:rFonts w:ascii="Times New Roman" w:hAnsi="Times New Roman" w:cs="Times New Roman"/>
          <w:sz w:val="28"/>
          <w:szCs w:val="28"/>
          <w:lang w:val="ru-RU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и депутатов Совета </w:t>
      </w:r>
      <w:r w:rsidR="00B22AE9">
        <w:rPr>
          <w:rFonts w:ascii="Times New Roman" w:hAnsi="Times New Roman" w:cs="Times New Roman"/>
          <w:sz w:val="28"/>
          <w:szCs w:val="28"/>
          <w:lang w:val="ru-RU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в целях выработки и принятия мер по предупреждению и устранению причин выявленных нарушений.</w:t>
      </w:r>
    </w:p>
    <w:p w:rsidR="00F960EC" w:rsidRDefault="00F960EC" w:rsidP="002F6AB0">
      <w:pPr>
        <w:tabs>
          <w:tab w:val="left" w:pos="0"/>
          <w:tab w:val="left" w:pos="709"/>
        </w:tabs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Настоящее решение разместить на официальном сайте  Администрации </w:t>
      </w:r>
      <w:r w:rsidR="00B22AE9">
        <w:rPr>
          <w:rFonts w:ascii="Times New Roman" w:hAnsi="Times New Roman" w:cs="Times New Roman"/>
          <w:sz w:val="28"/>
          <w:szCs w:val="28"/>
          <w:lang w:val="ru-RU"/>
        </w:rPr>
        <w:t>Благовещен</w:t>
      </w:r>
      <w:r w:rsidR="00D86FDC">
        <w:rPr>
          <w:rFonts w:ascii="Times New Roman" w:hAnsi="Times New Roman" w:cs="Times New Roman"/>
          <w:sz w:val="28"/>
          <w:szCs w:val="28"/>
          <w:lang w:val="ru-RU"/>
        </w:rPr>
        <w:t xml:space="preserve">ского </w:t>
      </w: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F960EC" w:rsidRDefault="00F960EC" w:rsidP="002F6AB0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960EC" w:rsidRDefault="00F960EC" w:rsidP="002F6AB0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960EC" w:rsidRDefault="00F960EC" w:rsidP="002F6AB0">
      <w:pPr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18B1" w:rsidRPr="00C418B1" w:rsidRDefault="00C418B1" w:rsidP="00C418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18B1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Совета </w:t>
      </w:r>
    </w:p>
    <w:p w:rsidR="00C418B1" w:rsidRPr="00C418B1" w:rsidRDefault="00C418B1" w:rsidP="00C418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418B1">
        <w:rPr>
          <w:rFonts w:ascii="Times New Roman" w:hAnsi="Times New Roman" w:cs="Times New Roman"/>
          <w:sz w:val="28"/>
          <w:szCs w:val="28"/>
          <w:lang w:val="ru-RU"/>
        </w:rPr>
        <w:t>Благовещенского сельского поселения:                             Т.А. Беляева</w:t>
      </w:r>
    </w:p>
    <w:p w:rsidR="00C418B1" w:rsidRPr="00C418B1" w:rsidRDefault="00C418B1" w:rsidP="00C418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418B1" w:rsidRPr="00C418B1" w:rsidRDefault="00C418B1" w:rsidP="00C418B1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418B1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</w:p>
    <w:p w:rsidR="00C418B1" w:rsidRPr="00C418B1" w:rsidRDefault="00C418B1" w:rsidP="00C418B1">
      <w:pPr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418B1">
        <w:rPr>
          <w:rFonts w:ascii="Times New Roman" w:hAnsi="Times New Roman" w:cs="Times New Roman"/>
          <w:sz w:val="28"/>
          <w:szCs w:val="28"/>
          <w:lang w:val="ru-RU"/>
        </w:rPr>
        <w:t>Благовещенского сельского поселения:                             Г.А. Куликова</w:t>
      </w:r>
    </w:p>
    <w:p w:rsidR="00C418B1" w:rsidRPr="00C418B1" w:rsidRDefault="00C418B1" w:rsidP="00C418B1">
      <w:pPr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B22AE9" w:rsidRDefault="00B22AE9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F960EC" w:rsidRDefault="00F960EC" w:rsidP="002F6AB0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60EC" w:rsidRDefault="00F960EC" w:rsidP="002F6AB0">
      <w:pPr>
        <w:pStyle w:val="ConsPlusNormal"/>
        <w:spacing w:line="240" w:lineRule="exact"/>
        <w:ind w:left="496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949C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.05.2021      № </w:t>
      </w:r>
      <w:r w:rsidR="009949C9">
        <w:rPr>
          <w:rFonts w:ascii="Times New Roman" w:hAnsi="Times New Roman" w:cs="Times New Roman"/>
          <w:sz w:val="28"/>
          <w:szCs w:val="28"/>
        </w:rPr>
        <w:t>1</w:t>
      </w:r>
      <w:r w:rsidR="009D41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60EC" w:rsidRDefault="00F960EC" w:rsidP="002F6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960EC" w:rsidRDefault="00F960EC" w:rsidP="002F6AB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рассмотрения вопросов правоприменительной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результатам  вступивших в законную силу решений судов, арбитражных судов о признании недействительными ненормативных правовых актов,</w:t>
      </w:r>
    </w:p>
    <w:p w:rsidR="00F960EC" w:rsidRDefault="00F960EC" w:rsidP="002F6AB0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незаконными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решений и действий (бездействия) Совета </w:t>
      </w:r>
      <w:r w:rsidR="00B22AE9"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и депутатов Совета </w:t>
      </w:r>
      <w:r w:rsidR="00B22AE9">
        <w:rPr>
          <w:rFonts w:ascii="Times New Roman" w:hAnsi="Times New Roman" w:cs="Times New Roman"/>
          <w:b/>
          <w:bCs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в целях выработки и принятия мер по предупреждению и устранению причин выявленных нарушений</w:t>
      </w:r>
    </w:p>
    <w:p w:rsidR="00F960EC" w:rsidRDefault="00F960EC" w:rsidP="002F6A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рассмотрения вопросов правоприменительной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Совета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депутатов Совета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соответственно Порядок,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Рассмотрение вопросов правоприменительной практики включает в себя: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анализ вступивших в законную силу решений судов, арбитражных судов (далее Судебные решения) о признании недействительными ненормативных правовых актов, незаконными решений и действий (бездействия Совета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(далее Совет) и депутатов Совета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депутаты) в целях выявления 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депутатов;</w:t>
      </w:r>
      <w:proofErr w:type="gramEnd"/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результативности принятых мер, последующей правоприменительной практики.</w:t>
      </w:r>
      <w:bookmarkStart w:id="1" w:name="Par48"/>
      <w:bookmarkEnd w:id="1"/>
    </w:p>
    <w:p w:rsidR="00F960EC" w:rsidRDefault="00F960EC" w:rsidP="002F6AB0">
      <w:pPr>
        <w:pStyle w:val="ConsPlusNormal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вынесенных судебных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направляется Председателем Совета в рабочую группу по рассмотрению вопросов правоприменительной практики по результатам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Совета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и депутатов Совета </w:t>
      </w:r>
      <w:r w:rsidR="00B22AE9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(далее Рабочая группа) ежеквартально до 3 числа месяца, следующего за отчетным кварталом.</w:t>
      </w:r>
    </w:p>
    <w:p w:rsidR="00F960EC" w:rsidRDefault="00F960EC" w:rsidP="002F6AB0">
      <w:pPr>
        <w:pStyle w:val="ConsPlusNormal"/>
        <w:numPr>
          <w:ilvl w:val="0"/>
          <w:numId w:val="1"/>
        </w:num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одновременно с информацией о вынесенных судебных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(бездействия) Совета и депутатов с приложениями копий судебных решений направляет в Рабочую группу служебную записку, содержащую позицию относительно: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 принятия ненормативных правовых актов, решений и совершения действий (бездействия) Совета и депутатов, признанных судом недействительными (незаконными);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причин, послуживших основаниями признания недействительными ненормативных правовых актов, незаконными решений и действий (бездействия) Совета и депутатов.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2"/>
      <w:bookmarkEnd w:id="2"/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Сведения, представленные в Рабочую группу согласно пунктам 3, 4 настоящего Порядка, обобщаются и представляются в виде таблицы председателю рабочей группы по вопросам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(далее рабочая группа) в течение 10 рабочих дней со дня истечения отчетного квартала.</w:t>
      </w:r>
      <w:proofErr w:type="gramEnd"/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Руководитель рабочей группы на основании материалов, полученных в соответствии с пунктом 5 настоящего Порядка, по каждому случаю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Совета и депутатов назначает дату и место проведения заседания рабочей группы, рассматривает необходимость привлечения к деятельности рабочей группы иных лиц.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Секретарь рабочей группы оповещает членов рабочей группы и иных лиц, привлеченных к деятельности рабочей группы согласно пункту 6 настоящего Порядка, о дате, месте и времени проведения заседания рабочей группы, а также направляет необходимые материалы.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Рассмотрение вопроса правоприменительной практики может быть отложено при необходимости получения дополнительных материалов.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ходе рассмотрения вопроса правоприменительной практики по каждому случаю признания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ненормативных правовых актов, незаконными решений и действий (бездействия) Совета и депутатов определяются: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принятия ненормативных правовых актов, решений и совершения действий (бездействия) Советом и депутатами, признанных судом недействительными (незаконными);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причины, послужившие основаниями признания недействительными ненормативных правовых актов, незаконными решений и действий </w:t>
      </w:r>
      <w:r>
        <w:rPr>
          <w:rFonts w:ascii="Times New Roman" w:hAnsi="Times New Roman" w:cs="Times New Roman"/>
          <w:sz w:val="28"/>
          <w:szCs w:val="28"/>
        </w:rPr>
        <w:lastRenderedPageBreak/>
        <w:t>(бездействия) Совета им депутатов.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По итогам рассмотрения вопросов правоприменительной практики рабочая группа принимает решение, оформляемое в форме протокола заседания рабочей группы, в котором: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устанавливается, что в рассматриваемой ситуации содержатся (не содержатся) признаки коррупционных проявлений;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даются рекомендации по разработке и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принятия таких мер.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протоколе заседания рабочей группы указываются: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заседания, состав рабочей группы и иных приглашенных лиц;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акт, явившийся основанием для рассмотрения вопросов правоприменительной практики;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выступавших на заседании и краткое описание изложенных выступлений;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p w:rsidR="00D86FD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рабочей группой признаков коррупционных проявлений, послуживших основанием для принятия решения о признании недействительными ненормативных правовых актов, незаконными решений и действий (бездействия) Совета и депутатов, председателем рабочей группы выносится соответствующее представление на рассмотрение Комиссии по рассмотрению вопросов урегулирования конфликта интересов в отношении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Главы </w:t>
      </w:r>
      <w:r w:rsidR="00511C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Благовещенского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и </w:t>
      </w:r>
      <w:r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r w:rsidR="00511C66"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  <w:r w:rsidR="00D86FDC">
        <w:rPr>
          <w:rFonts w:ascii="Times New Roman" w:hAnsi="Times New Roman" w:cs="Times New Roman"/>
          <w:sz w:val="28"/>
          <w:szCs w:val="28"/>
        </w:rPr>
        <w:t xml:space="preserve">сельского поселения в администрацию Лухского муниципального района.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60EC" w:rsidRDefault="00F960EC" w:rsidP="002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Протоколы заседаний рабочей группы хранятся у ее Председателя.</w:t>
      </w:r>
    </w:p>
    <w:p w:rsidR="00F960EC" w:rsidRPr="002F6AB0" w:rsidRDefault="00F960EC">
      <w:pPr>
        <w:rPr>
          <w:lang w:val="ru-RU"/>
        </w:rPr>
      </w:pPr>
    </w:p>
    <w:sectPr w:rsidR="00F960EC" w:rsidRPr="002F6AB0" w:rsidSect="0034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3C1EB0"/>
    <w:multiLevelType w:val="singleLevel"/>
    <w:tmpl w:val="BD3C1EB0"/>
    <w:lvl w:ilvl="0">
      <w:start w:val="3"/>
      <w:numFmt w:val="decimal"/>
      <w:suff w:val="space"/>
      <w:lvlText w:val="%1."/>
      <w:lvlJc w:val="left"/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6AB0"/>
    <w:rsid w:val="00161637"/>
    <w:rsid w:val="002F6AB0"/>
    <w:rsid w:val="00327AAA"/>
    <w:rsid w:val="00345FCA"/>
    <w:rsid w:val="00361277"/>
    <w:rsid w:val="00383A76"/>
    <w:rsid w:val="004227E0"/>
    <w:rsid w:val="00511C66"/>
    <w:rsid w:val="007B075B"/>
    <w:rsid w:val="008E2FF5"/>
    <w:rsid w:val="009949C9"/>
    <w:rsid w:val="009D4162"/>
    <w:rsid w:val="00AE57CF"/>
    <w:rsid w:val="00B22AE9"/>
    <w:rsid w:val="00BA49F8"/>
    <w:rsid w:val="00C418B1"/>
    <w:rsid w:val="00D86FDC"/>
    <w:rsid w:val="00DF7028"/>
    <w:rsid w:val="00F9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AB0"/>
    <w:pPr>
      <w:spacing w:after="0" w:line="240" w:lineRule="auto"/>
    </w:pPr>
    <w:rPr>
      <w:rFonts w:eastAsia="SimSun" w:cs="Calibri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6A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a3">
    <w:name w:val="Без интервала Знак"/>
    <w:link w:val="a4"/>
    <w:uiPriority w:val="99"/>
    <w:locked/>
    <w:rsid w:val="00327AAA"/>
    <w:rPr>
      <w:sz w:val="24"/>
      <w:szCs w:val="24"/>
      <w:lang w:val="ru-RU" w:eastAsia="en-US"/>
    </w:rPr>
  </w:style>
  <w:style w:type="paragraph" w:styleId="a4">
    <w:name w:val="No Spacing"/>
    <w:link w:val="a3"/>
    <w:uiPriority w:val="99"/>
    <w:qFormat/>
    <w:rsid w:val="00327AAA"/>
    <w:pPr>
      <w:spacing w:after="0" w:line="240" w:lineRule="auto"/>
    </w:pPr>
    <w:rPr>
      <w:rFonts w:eastAsia="Times New Roman" w:cs="Calibri"/>
      <w:sz w:val="24"/>
      <w:szCs w:val="24"/>
      <w:lang w:eastAsia="en-US"/>
    </w:rPr>
  </w:style>
  <w:style w:type="paragraph" w:customStyle="1" w:styleId="a5">
    <w:name w:val="Знак"/>
    <w:basedOn w:val="a"/>
    <w:uiPriority w:val="99"/>
    <w:rsid w:val="00C418B1"/>
    <w:pPr>
      <w:spacing w:after="160" w:line="240" w:lineRule="exact"/>
    </w:pPr>
    <w:rPr>
      <w:rFonts w:ascii="Verdana" w:eastAsia="Times New Roman" w:hAnsi="Verdana" w:cs="Verdan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93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1283</Words>
  <Characters>7318</Characters>
  <Application>Microsoft Office Word</Application>
  <DocSecurity>0</DocSecurity>
  <Lines>60</Lines>
  <Paragraphs>17</Paragraphs>
  <ScaleCrop>false</ScaleCrop>
  <Company>TOSHIBA</Company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user</dc:creator>
  <cp:lastModifiedBy>Пользователь</cp:lastModifiedBy>
  <cp:revision>4</cp:revision>
  <cp:lastPrinted>2021-05-28T13:04:00Z</cp:lastPrinted>
  <dcterms:created xsi:type="dcterms:W3CDTF">2023-04-18T05:03:00Z</dcterms:created>
  <dcterms:modified xsi:type="dcterms:W3CDTF">2023-04-18T05:03:00Z</dcterms:modified>
</cp:coreProperties>
</file>