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A552CD" w:rsidRDefault="00D65A60">
      <w:pPr>
        <w:jc w:val="center"/>
        <w:rPr>
          <w:sz w:val="28"/>
        </w:rPr>
      </w:pPr>
    </w:p>
    <w:p w:rsidR="00D65A60" w:rsidRPr="00A552CD" w:rsidRDefault="00D65A60">
      <w:pPr>
        <w:jc w:val="center"/>
        <w:rPr>
          <w:sz w:val="28"/>
        </w:rPr>
      </w:pPr>
    </w:p>
    <w:p w:rsidR="008D68ED" w:rsidRDefault="008D68ED" w:rsidP="008D68ED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8D68ED" w:rsidRPr="00BD7376" w:rsidRDefault="008D68ED" w:rsidP="008D68ED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8D68ED" w:rsidRPr="00BD7376" w:rsidRDefault="008D68ED" w:rsidP="008D68ED">
      <w:pPr>
        <w:jc w:val="center"/>
        <w:rPr>
          <w:b/>
          <w:bCs/>
        </w:rPr>
      </w:pPr>
    </w:p>
    <w:p w:rsidR="008D68ED" w:rsidRDefault="008D68ED" w:rsidP="008D68ED">
      <w:pPr>
        <w:jc w:val="center"/>
        <w:rPr>
          <w:b/>
          <w:bCs/>
          <w:sz w:val="28"/>
          <w:szCs w:val="28"/>
        </w:rPr>
      </w:pPr>
    </w:p>
    <w:p w:rsidR="008D68ED" w:rsidRDefault="008D68ED" w:rsidP="008D68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68ED" w:rsidRDefault="008D68ED" w:rsidP="008D68ED">
      <w:pPr>
        <w:jc w:val="center"/>
        <w:rPr>
          <w:b/>
          <w:bCs/>
          <w:sz w:val="28"/>
          <w:szCs w:val="28"/>
        </w:rPr>
      </w:pPr>
    </w:p>
    <w:p w:rsidR="008D68ED" w:rsidRPr="006E685C" w:rsidRDefault="008D68ED" w:rsidP="008D68ED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От       </w:t>
      </w:r>
      <w:r>
        <w:rPr>
          <w:b/>
          <w:bCs/>
          <w:sz w:val="28"/>
          <w:szCs w:val="28"/>
          <w:lang w:val="en-US"/>
        </w:rPr>
        <w:t>29</w:t>
      </w:r>
      <w:r>
        <w:rPr>
          <w:b/>
          <w:bCs/>
          <w:sz w:val="28"/>
          <w:szCs w:val="28"/>
        </w:rPr>
        <w:t>.1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.2021 г.                                                                               №</w:t>
      </w:r>
      <w:r>
        <w:rPr>
          <w:b/>
          <w:bCs/>
          <w:sz w:val="28"/>
          <w:szCs w:val="28"/>
          <w:lang w:val="en-US"/>
        </w:rPr>
        <w:t>66</w:t>
      </w:r>
    </w:p>
    <w:p w:rsidR="008D68ED" w:rsidRPr="00135CBD" w:rsidRDefault="008D68ED" w:rsidP="008D68ED">
      <w:pPr>
        <w:pStyle w:val="2"/>
        <w:rPr>
          <w:szCs w:val="24"/>
        </w:rPr>
      </w:pPr>
    </w:p>
    <w:p w:rsidR="00D65A60" w:rsidRPr="00A552CD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107"/>
        <w:gridCol w:w="4438"/>
        <w:gridCol w:w="4544"/>
        <w:gridCol w:w="91"/>
        <w:gridCol w:w="50"/>
      </w:tblGrid>
      <w:tr w:rsidR="00D65A60" w:rsidRPr="00A552CD" w:rsidTr="007218D2">
        <w:trPr>
          <w:gridAfter w:val="1"/>
          <w:wAfter w:w="50" w:type="dxa"/>
        </w:trPr>
        <w:tc>
          <w:tcPr>
            <w:tcW w:w="9180" w:type="dxa"/>
            <w:gridSpan w:val="4"/>
          </w:tcPr>
          <w:p w:rsidR="00595248" w:rsidRDefault="00700C90" w:rsidP="008D68ED">
            <w:pPr>
              <w:jc w:val="center"/>
              <w:rPr>
                <w:b/>
                <w:sz w:val="28"/>
              </w:rPr>
            </w:pPr>
            <w:r w:rsidRPr="00A552CD">
              <w:rPr>
                <w:b/>
                <w:sz w:val="28"/>
              </w:rPr>
              <w:t xml:space="preserve">Об </w:t>
            </w:r>
            <w:r w:rsidR="005B3445" w:rsidRPr="00A552CD">
              <w:rPr>
                <w:b/>
                <w:sz w:val="28"/>
              </w:rPr>
              <w:t xml:space="preserve">осуществлении </w:t>
            </w:r>
            <w:r w:rsidR="00E1283C" w:rsidRPr="00A552CD">
              <w:rPr>
                <w:b/>
                <w:sz w:val="28"/>
              </w:rPr>
              <w:t>анализ</w:t>
            </w:r>
            <w:r w:rsidR="005B3445" w:rsidRPr="00A552CD">
              <w:rPr>
                <w:b/>
                <w:sz w:val="28"/>
              </w:rPr>
              <w:t>а</w:t>
            </w:r>
            <w:r w:rsidR="00E1283C" w:rsidRPr="00A552CD">
              <w:rPr>
                <w:b/>
                <w:sz w:val="28"/>
              </w:rPr>
              <w:t xml:space="preserve"> финансового состояния принци</w:t>
            </w:r>
            <w:r w:rsidR="005B3445" w:rsidRPr="00A552CD">
              <w:rPr>
                <w:b/>
                <w:sz w:val="28"/>
              </w:rPr>
              <w:t>пала, проверки</w:t>
            </w:r>
            <w:r w:rsidR="00E1283C" w:rsidRPr="00A552CD">
              <w:rPr>
                <w:b/>
                <w:sz w:val="28"/>
              </w:rPr>
              <w:t xml:space="preserve">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</w:t>
            </w:r>
            <w:r w:rsidR="000B181A" w:rsidRPr="00A552CD">
              <w:rPr>
                <w:b/>
                <w:sz w:val="28"/>
              </w:rPr>
              <w:t>,</w:t>
            </w:r>
          </w:p>
          <w:p w:rsidR="00595248" w:rsidRDefault="00E1283C" w:rsidP="008D68ED">
            <w:pPr>
              <w:jc w:val="center"/>
              <w:rPr>
                <w:b/>
                <w:sz w:val="28"/>
              </w:rPr>
            </w:pPr>
            <w:r w:rsidRPr="00A552CD">
              <w:rPr>
                <w:b/>
                <w:sz w:val="28"/>
              </w:rPr>
              <w:t xml:space="preserve">при предоставлении государственной гарантии </w:t>
            </w:r>
            <w:r w:rsidR="008D68ED">
              <w:rPr>
                <w:b/>
                <w:sz w:val="28"/>
              </w:rPr>
              <w:t>Благовещенского сельского поселения</w:t>
            </w:r>
            <w:r w:rsidRPr="00A552CD">
              <w:rPr>
                <w:b/>
                <w:sz w:val="28"/>
              </w:rPr>
              <w:t>, а также мониторинг</w:t>
            </w:r>
            <w:r w:rsidR="005B3445" w:rsidRPr="00A552CD">
              <w:rPr>
                <w:b/>
                <w:sz w:val="28"/>
              </w:rPr>
              <w:t>а</w:t>
            </w:r>
            <w:r w:rsidRPr="00A552CD">
              <w:rPr>
                <w:b/>
                <w:sz w:val="28"/>
              </w:rPr>
              <w:t xml:space="preserve"> финансовог</w:t>
            </w:r>
            <w:r w:rsidR="000B181A" w:rsidRPr="00A552CD">
              <w:rPr>
                <w:b/>
                <w:sz w:val="28"/>
              </w:rPr>
              <w:t>о состояния принципала,</w:t>
            </w:r>
          </w:p>
          <w:p w:rsidR="00D65A60" w:rsidRPr="00A552CD" w:rsidRDefault="00E1283C" w:rsidP="00BF5359">
            <w:pPr>
              <w:jc w:val="center"/>
              <w:rPr>
                <w:b/>
                <w:sz w:val="28"/>
              </w:rPr>
            </w:pPr>
            <w:r w:rsidRPr="00A552CD">
              <w:rPr>
                <w:b/>
                <w:sz w:val="28"/>
              </w:rPr>
              <w:t>контрол</w:t>
            </w:r>
            <w:r w:rsidR="005B3445" w:rsidRPr="00A552CD">
              <w:rPr>
                <w:b/>
                <w:sz w:val="28"/>
              </w:rPr>
              <w:t>я</w:t>
            </w:r>
            <w:r w:rsidRPr="00A552CD">
              <w:rPr>
                <w:b/>
                <w:sz w:val="28"/>
              </w:rPr>
              <w:t xml:space="preserve"> </w:t>
            </w:r>
            <w:r w:rsidR="00BF5359">
              <w:rPr>
                <w:b/>
                <w:sz w:val="28"/>
              </w:rPr>
              <w:t>над</w:t>
            </w:r>
            <w:r w:rsidRPr="00A552CD">
              <w:rPr>
                <w:b/>
                <w:sz w:val="28"/>
              </w:rPr>
              <w:t xml:space="preserve"> достаточностью, надежностью и ликвидностью предоставленного обеспечения после предоставления государственной гарантии </w:t>
            </w:r>
            <w:r w:rsidR="008D68ED">
              <w:rPr>
                <w:b/>
                <w:sz w:val="28"/>
              </w:rPr>
              <w:t>Благовещенского сельского поселения</w:t>
            </w:r>
          </w:p>
        </w:tc>
      </w:tr>
      <w:tr w:rsidR="00E1283C" w:rsidRPr="00A552CD" w:rsidTr="007218D2">
        <w:trPr>
          <w:gridAfter w:val="1"/>
          <w:wAfter w:w="50" w:type="dxa"/>
        </w:trPr>
        <w:tc>
          <w:tcPr>
            <w:tcW w:w="9180" w:type="dxa"/>
            <w:gridSpan w:val="4"/>
          </w:tcPr>
          <w:p w:rsidR="00E1283C" w:rsidRPr="00A552CD" w:rsidRDefault="00E1283C" w:rsidP="00E1283C">
            <w:pPr>
              <w:jc w:val="center"/>
              <w:rPr>
                <w:b/>
                <w:sz w:val="28"/>
              </w:rPr>
            </w:pPr>
            <w:r w:rsidRPr="00A552CD">
              <w:rPr>
                <w:b/>
                <w:sz w:val="28"/>
              </w:rPr>
              <w:t xml:space="preserve"> </w:t>
            </w:r>
          </w:p>
        </w:tc>
      </w:tr>
      <w:tr w:rsidR="00D65A60" w:rsidRPr="00A552CD" w:rsidTr="007218D2">
        <w:trPr>
          <w:gridBefore w:val="1"/>
          <w:gridAfter w:val="2"/>
          <w:wBefore w:w="107" w:type="dxa"/>
          <w:wAfter w:w="141" w:type="dxa"/>
          <w:trHeight w:val="6010"/>
        </w:trPr>
        <w:tc>
          <w:tcPr>
            <w:tcW w:w="8982" w:type="dxa"/>
            <w:gridSpan w:val="2"/>
          </w:tcPr>
          <w:p w:rsidR="00D428E3" w:rsidRPr="0048388F" w:rsidRDefault="000E2C9B" w:rsidP="00D428E3">
            <w:pPr>
              <w:pStyle w:val="ConsPlusNormal"/>
              <w:ind w:firstLine="540"/>
              <w:jc w:val="both"/>
            </w:pPr>
            <w:r w:rsidRPr="00A552CD">
              <w:t xml:space="preserve">В </w:t>
            </w:r>
            <w:r w:rsidR="008939FE" w:rsidRPr="00A552CD">
              <w:t xml:space="preserve">соответствии </w:t>
            </w:r>
            <w:r w:rsidR="0001595F" w:rsidRPr="00A552CD">
              <w:t xml:space="preserve">с </w:t>
            </w:r>
            <w:r w:rsidR="009B275A" w:rsidRPr="00A552CD">
              <w:t>пунктом 3 статьи 115.2 Бюджетного кодекса Российской Федерации</w:t>
            </w:r>
            <w:r w:rsidR="00E1283C" w:rsidRPr="00A552CD">
              <w:t xml:space="preserve">, </w:t>
            </w:r>
            <w:r w:rsidR="009330E0">
              <w:t xml:space="preserve">администрация Благовещенского сельского поселения </w:t>
            </w:r>
            <w:r w:rsidR="00D428E3" w:rsidRPr="0048388F">
              <w:t>постановляет:</w:t>
            </w:r>
          </w:p>
          <w:p w:rsidR="00715658" w:rsidRDefault="0067039B" w:rsidP="00470D5E">
            <w:pPr>
              <w:pStyle w:val="a4"/>
            </w:pPr>
            <w:r w:rsidRPr="00A552CD">
              <w:t xml:space="preserve">Утвердить </w:t>
            </w:r>
            <w:r w:rsidR="00E23242" w:rsidRPr="00A552CD">
              <w:t>Правила</w:t>
            </w:r>
            <w:r w:rsidR="00470D5E" w:rsidRPr="00A552CD">
              <w:t xml:space="preserve"> осуществлени</w:t>
            </w:r>
            <w:r w:rsidR="00E23242" w:rsidRPr="00A552CD">
              <w:t>я</w:t>
            </w:r>
            <w:r w:rsidR="00470D5E" w:rsidRPr="00A552CD">
              <w:t xml:space="preserve">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государственной гарантии</w:t>
            </w:r>
            <w:r w:rsidR="00D428E3">
              <w:t xml:space="preserve"> </w:t>
            </w:r>
            <w:r w:rsidR="009330E0">
              <w:t>Благовещенского сельского поселения</w:t>
            </w:r>
            <w:r w:rsidR="00470D5E" w:rsidRPr="00A552CD">
              <w:t>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государственной гарантии</w:t>
            </w:r>
            <w:r w:rsidR="007218D2">
              <w:t xml:space="preserve"> </w:t>
            </w:r>
            <w:r w:rsidR="009330E0">
              <w:t xml:space="preserve">Благовещенского сельского поселения </w:t>
            </w:r>
            <w:r w:rsidR="000D3676">
              <w:t>(прилагается).</w:t>
            </w:r>
          </w:p>
          <w:p w:rsidR="009330E0" w:rsidRDefault="009330E0" w:rsidP="00470D5E">
            <w:pPr>
              <w:pStyle w:val="a4"/>
            </w:pPr>
          </w:p>
          <w:p w:rsidR="009330E0" w:rsidRDefault="009330E0" w:rsidP="00470D5E">
            <w:pPr>
              <w:pStyle w:val="a4"/>
            </w:pPr>
          </w:p>
          <w:p w:rsidR="009330E0" w:rsidRDefault="009330E0" w:rsidP="00470D5E">
            <w:pPr>
              <w:pStyle w:val="a4"/>
            </w:pPr>
          </w:p>
          <w:p w:rsidR="009330E0" w:rsidRPr="00A552CD" w:rsidRDefault="009330E0" w:rsidP="00470D5E">
            <w:pPr>
              <w:pStyle w:val="a4"/>
            </w:pPr>
          </w:p>
          <w:p w:rsidR="00A1147F" w:rsidRDefault="00A1147F" w:rsidP="00D428E3">
            <w:pPr>
              <w:pStyle w:val="ConsPlusNormal"/>
            </w:pPr>
          </w:p>
          <w:p w:rsidR="00D428E3" w:rsidRDefault="00D428E3" w:rsidP="00D428E3">
            <w:pPr>
              <w:pStyle w:val="ConsPlusNormal"/>
            </w:pPr>
            <w:r w:rsidRPr="0048388F">
              <w:t xml:space="preserve">Глава </w:t>
            </w:r>
            <w:r w:rsidR="000D3676">
              <w:t>Благовещен</w:t>
            </w:r>
            <w:r w:rsidRPr="0048388F">
              <w:t xml:space="preserve">ского </w:t>
            </w:r>
          </w:p>
          <w:p w:rsidR="00D428E3" w:rsidRPr="0048388F" w:rsidRDefault="000D3676" w:rsidP="007218D2">
            <w:pPr>
              <w:pStyle w:val="ConsPlusNormal"/>
            </w:pPr>
            <w:r>
              <w:t>сельского поселения</w:t>
            </w:r>
            <w:r w:rsidR="007218D2">
              <w:t xml:space="preserve"> </w:t>
            </w:r>
            <w:r>
              <w:t>:</w:t>
            </w:r>
            <w:r w:rsidR="007218D2">
              <w:t xml:space="preserve">                                                      </w:t>
            </w:r>
            <w:r>
              <w:t>Г.А.Куликова</w:t>
            </w:r>
          </w:p>
          <w:p w:rsidR="002B4990" w:rsidRDefault="002B4990" w:rsidP="007218D2">
            <w:pPr>
              <w:pStyle w:val="ConsPlusNormal"/>
              <w:jc w:val="both"/>
            </w:pPr>
          </w:p>
          <w:p w:rsidR="000D3676" w:rsidRPr="00A552CD" w:rsidRDefault="000D3676" w:rsidP="007218D2">
            <w:pPr>
              <w:pStyle w:val="ConsPlusNormal"/>
              <w:jc w:val="both"/>
            </w:pPr>
          </w:p>
        </w:tc>
      </w:tr>
      <w:tr w:rsidR="00CE416C" w:rsidRPr="00A552CD" w:rsidTr="007218D2">
        <w:tblPrEx>
          <w:tblLook w:val="04A0"/>
        </w:tblPrEx>
        <w:trPr>
          <w:trHeight w:val="641"/>
        </w:trPr>
        <w:tc>
          <w:tcPr>
            <w:tcW w:w="4545" w:type="dxa"/>
            <w:gridSpan w:val="2"/>
            <w:hideMark/>
          </w:tcPr>
          <w:p w:rsidR="00CE416C" w:rsidRPr="00A552CD" w:rsidRDefault="00CE416C" w:rsidP="00460626">
            <w:pPr>
              <w:pStyle w:val="a4"/>
              <w:ind w:right="-156" w:firstLine="0"/>
              <w:jc w:val="left"/>
            </w:pPr>
          </w:p>
        </w:tc>
        <w:tc>
          <w:tcPr>
            <w:tcW w:w="4685" w:type="dxa"/>
            <w:gridSpan w:val="3"/>
          </w:tcPr>
          <w:p w:rsidR="00A1147F" w:rsidRPr="00A552CD" w:rsidRDefault="00A1147F">
            <w:pPr>
              <w:pStyle w:val="a4"/>
              <w:ind w:firstLine="0"/>
              <w:jc w:val="right"/>
            </w:pPr>
          </w:p>
        </w:tc>
      </w:tr>
    </w:tbl>
    <w:p w:rsidR="008F46EC" w:rsidRPr="00A552CD" w:rsidRDefault="008F46EC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A552CD">
        <w:rPr>
          <w:sz w:val="28"/>
          <w:szCs w:val="28"/>
        </w:rPr>
        <w:lastRenderedPageBreak/>
        <w:t>П</w:t>
      </w:r>
      <w:r w:rsidR="00AA0889" w:rsidRPr="00A552CD">
        <w:rPr>
          <w:sz w:val="28"/>
          <w:szCs w:val="28"/>
        </w:rPr>
        <w:t>риложение</w:t>
      </w:r>
      <w:r w:rsidRPr="00A552CD">
        <w:rPr>
          <w:sz w:val="28"/>
          <w:szCs w:val="28"/>
        </w:rPr>
        <w:t xml:space="preserve"> </w:t>
      </w:r>
    </w:p>
    <w:p w:rsidR="00AA0889" w:rsidRPr="00A552CD" w:rsidRDefault="00AA0889" w:rsidP="009B2751">
      <w:pPr>
        <w:autoSpaceDE w:val="0"/>
        <w:autoSpaceDN w:val="0"/>
        <w:adjustRightInd w:val="0"/>
        <w:ind w:left="4678"/>
        <w:jc w:val="right"/>
        <w:outlineLvl w:val="0"/>
        <w:rPr>
          <w:sz w:val="28"/>
          <w:szCs w:val="28"/>
        </w:rPr>
      </w:pPr>
      <w:r w:rsidRPr="00A552CD">
        <w:rPr>
          <w:sz w:val="28"/>
          <w:szCs w:val="28"/>
        </w:rPr>
        <w:t>к постановлению</w:t>
      </w:r>
      <w:r w:rsidR="008939FE" w:rsidRPr="00A552CD">
        <w:rPr>
          <w:sz w:val="28"/>
          <w:szCs w:val="28"/>
        </w:rPr>
        <w:t xml:space="preserve"> </w:t>
      </w:r>
      <w:r w:rsidR="00D428E3">
        <w:rPr>
          <w:sz w:val="28"/>
          <w:szCs w:val="28"/>
        </w:rPr>
        <w:t xml:space="preserve">администрации </w:t>
      </w:r>
      <w:r w:rsidR="000D3676">
        <w:rPr>
          <w:sz w:val="28"/>
          <w:szCs w:val="28"/>
        </w:rPr>
        <w:t>Благовещенского сельского поселения</w:t>
      </w:r>
    </w:p>
    <w:p w:rsidR="00AA0889" w:rsidRPr="00A552CD" w:rsidRDefault="00BF437B" w:rsidP="009B2751">
      <w:pPr>
        <w:autoSpaceDE w:val="0"/>
        <w:autoSpaceDN w:val="0"/>
        <w:adjustRightInd w:val="0"/>
        <w:ind w:left="4678"/>
        <w:jc w:val="right"/>
        <w:rPr>
          <w:sz w:val="28"/>
          <w:szCs w:val="28"/>
        </w:rPr>
      </w:pPr>
      <w:r w:rsidRPr="00A552CD">
        <w:rPr>
          <w:sz w:val="28"/>
          <w:szCs w:val="28"/>
        </w:rPr>
        <w:t xml:space="preserve">от </w:t>
      </w:r>
      <w:r w:rsidR="005554E1">
        <w:rPr>
          <w:sz w:val="28"/>
          <w:szCs w:val="28"/>
        </w:rPr>
        <w:t>29</w:t>
      </w:r>
      <w:r w:rsidR="00BA14B4">
        <w:rPr>
          <w:sz w:val="28"/>
          <w:szCs w:val="28"/>
        </w:rPr>
        <w:t xml:space="preserve">.11.2021г. </w:t>
      </w:r>
      <w:r w:rsidRPr="00A552CD">
        <w:rPr>
          <w:sz w:val="28"/>
          <w:szCs w:val="28"/>
        </w:rPr>
        <w:t xml:space="preserve"> № </w:t>
      </w:r>
      <w:r w:rsidR="005554E1">
        <w:rPr>
          <w:sz w:val="28"/>
          <w:szCs w:val="28"/>
        </w:rPr>
        <w:t>66</w:t>
      </w:r>
    </w:p>
    <w:p w:rsidR="0067039B" w:rsidRPr="00A552CD" w:rsidRDefault="0067039B" w:rsidP="0067039B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0F47B2" w:rsidRPr="00A552CD" w:rsidRDefault="00E23242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Правила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осуществления анализа финансового состояния принципала,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проверки достаточности, надежности и ликвидности обеспечения, предоставляемого в соответств</w:t>
      </w:r>
      <w:r w:rsidR="008F28C9">
        <w:rPr>
          <w:b/>
          <w:sz w:val="28"/>
        </w:rPr>
        <w:t>ии с абзацем третьим пункта 1.1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статьи 115.2 Бюджетного кодекса Российской Федерации</w:t>
      </w:r>
      <w:r w:rsidR="001066FD" w:rsidRPr="00A552CD">
        <w:rPr>
          <w:b/>
          <w:sz w:val="28"/>
        </w:rPr>
        <w:t>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при предоставлении государственной гарантии</w:t>
      </w:r>
      <w:r w:rsidR="00992061">
        <w:rPr>
          <w:b/>
          <w:sz w:val="28"/>
        </w:rPr>
        <w:t xml:space="preserve"> </w:t>
      </w:r>
      <w:r w:rsidR="005554E1">
        <w:rPr>
          <w:b/>
          <w:sz w:val="28"/>
        </w:rPr>
        <w:t>Благовещенского сельского поселения</w:t>
      </w:r>
      <w:r w:rsidRPr="00A552CD">
        <w:rPr>
          <w:b/>
          <w:sz w:val="28"/>
        </w:rPr>
        <w:t>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а также мониторинга финансовог</w:t>
      </w:r>
      <w:r w:rsidR="001066FD" w:rsidRPr="00A552CD">
        <w:rPr>
          <w:b/>
          <w:sz w:val="28"/>
        </w:rPr>
        <w:t>о состояния принципала,</w:t>
      </w:r>
    </w:p>
    <w:p w:rsidR="008F28C9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 xml:space="preserve">контроля </w:t>
      </w:r>
      <w:r w:rsidR="00BF5359">
        <w:rPr>
          <w:b/>
          <w:sz w:val="28"/>
        </w:rPr>
        <w:t>над</w:t>
      </w:r>
      <w:r w:rsidRPr="00A552CD">
        <w:rPr>
          <w:b/>
          <w:sz w:val="28"/>
        </w:rPr>
        <w:t xml:space="preserve"> достаточностью, надежностью и ликвидностью предоставленного о</w:t>
      </w:r>
      <w:r w:rsidR="001066FD" w:rsidRPr="00A552CD">
        <w:rPr>
          <w:b/>
          <w:sz w:val="28"/>
        </w:rPr>
        <w:t>беспечения после предоставления</w:t>
      </w:r>
    </w:p>
    <w:p w:rsidR="0067039B" w:rsidRPr="00A552CD" w:rsidRDefault="00470D5E" w:rsidP="008F28C9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 xml:space="preserve">государственной гарантии </w:t>
      </w:r>
      <w:r w:rsidR="005554E1">
        <w:rPr>
          <w:b/>
          <w:sz w:val="28"/>
        </w:rPr>
        <w:t>Благовещенского сельского поселения</w:t>
      </w:r>
    </w:p>
    <w:p w:rsidR="00470D5E" w:rsidRPr="00A552CD" w:rsidRDefault="00470D5E" w:rsidP="00652FE3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0D5E" w:rsidRPr="00A552CD" w:rsidRDefault="00470D5E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52CD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470D5E" w:rsidRPr="00A552CD" w:rsidRDefault="00470D5E" w:rsidP="00470D5E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70D5E" w:rsidRPr="00A552CD" w:rsidRDefault="00470D5E" w:rsidP="00470D5E">
      <w:pPr>
        <w:pStyle w:val="ConsPlusNormal"/>
        <w:ind w:firstLine="709"/>
        <w:jc w:val="both"/>
      </w:pPr>
      <w:r w:rsidRPr="00A552CD">
        <w:t>1.1. Настоя</w:t>
      </w:r>
      <w:r w:rsidR="00E23242" w:rsidRPr="00A552CD">
        <w:t>щие</w:t>
      </w:r>
      <w:r w:rsidR="00B37AE4" w:rsidRPr="00A552CD">
        <w:t xml:space="preserve"> </w:t>
      </w:r>
      <w:r w:rsidR="00E23242" w:rsidRPr="00A552CD">
        <w:t>правила</w:t>
      </w:r>
      <w:r w:rsidR="00B37AE4" w:rsidRPr="00A552CD">
        <w:t xml:space="preserve"> определя</w:t>
      </w:r>
      <w:r w:rsidR="00E23242" w:rsidRPr="00A552CD">
        <w:t>ю</w:t>
      </w:r>
      <w:r w:rsidR="00B37AE4" w:rsidRPr="00A552CD">
        <w:t>т процедуры</w:t>
      </w:r>
      <w:r w:rsidRPr="00A552CD">
        <w:t xml:space="preserve"> осуществления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государственной гарантии</w:t>
      </w:r>
      <w:r w:rsidR="00D428E3">
        <w:t xml:space="preserve"> </w:t>
      </w:r>
      <w:r w:rsidR="005554E1">
        <w:t>Благовещенского сельского поселения</w:t>
      </w:r>
      <w:r w:rsidRPr="00A552CD">
        <w:t xml:space="preserve"> (далее –</w:t>
      </w:r>
      <w:r w:rsidR="004811F5" w:rsidRPr="00A552CD">
        <w:t xml:space="preserve"> </w:t>
      </w:r>
      <w:r w:rsidRPr="00A552CD">
        <w:t xml:space="preserve">гарантия), а также мониторинга финансового состояния принципала, контроля </w:t>
      </w:r>
      <w:r w:rsidR="00BF5359">
        <w:t>над</w:t>
      </w:r>
      <w:r w:rsidRPr="00A552CD">
        <w:t xml:space="preserve"> достаточностью, надежностью и ликвидностью предоставленного обеспечения после предоставления гарантии.</w:t>
      </w:r>
    </w:p>
    <w:p w:rsidR="00470D5E" w:rsidRPr="00A552CD" w:rsidRDefault="00470D5E" w:rsidP="00470D5E">
      <w:pPr>
        <w:pStyle w:val="ConsPlusNormal"/>
        <w:ind w:firstLine="709"/>
        <w:jc w:val="both"/>
      </w:pPr>
      <w:r w:rsidRPr="00A552CD">
        <w:t xml:space="preserve">1.2. Анализ </w:t>
      </w:r>
      <w:r w:rsidR="00861BA1" w:rsidRPr="00A552CD">
        <w:t>финансового со</w:t>
      </w:r>
      <w:r w:rsidR="003859DC" w:rsidRPr="00A552CD">
        <w:t>стояния принципала, проверка</w:t>
      </w:r>
      <w:r w:rsidR="00861BA1" w:rsidRPr="00A552CD">
        <w:t xml:space="preserve">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гарантии, а также мониторинг финансового состояния принципала, контроль </w:t>
      </w:r>
      <w:r w:rsidR="00BF5359">
        <w:t>над</w:t>
      </w:r>
      <w:r w:rsidR="00861BA1" w:rsidRPr="00A552CD">
        <w:t xml:space="preserve"> достаточностью, надежностью и ликвидностью предоставленного обеспечения после предоставления гарантии </w:t>
      </w:r>
      <w:r w:rsidRPr="00A552CD">
        <w:t xml:space="preserve">осуществляются </w:t>
      </w:r>
      <w:r w:rsidR="00D428E3">
        <w:t xml:space="preserve">финансовым отделом администрации </w:t>
      </w:r>
      <w:r w:rsidR="005554E1">
        <w:t>Благовещенского сельского поселения</w:t>
      </w:r>
      <w:r w:rsidR="00861BA1" w:rsidRPr="00A552CD">
        <w:t>.</w:t>
      </w:r>
    </w:p>
    <w:p w:rsidR="00470D5E" w:rsidRPr="00A552CD" w:rsidRDefault="00470D5E" w:rsidP="00470D5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70D5E" w:rsidRPr="00A552CD" w:rsidRDefault="00861BA1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A552CD">
        <w:rPr>
          <w:rFonts w:eastAsia="Calibri"/>
          <w:b/>
          <w:sz w:val="28"/>
          <w:szCs w:val="28"/>
          <w:lang w:eastAsia="en-US"/>
        </w:rPr>
        <w:t xml:space="preserve">2. </w:t>
      </w:r>
      <w:r w:rsidR="007B3275" w:rsidRPr="00A552CD">
        <w:rPr>
          <w:rFonts w:eastAsia="Calibri"/>
          <w:b/>
          <w:sz w:val="28"/>
          <w:szCs w:val="28"/>
          <w:lang w:eastAsia="en-US"/>
        </w:rPr>
        <w:t>А</w:t>
      </w:r>
      <w:r w:rsidRPr="00A552CD">
        <w:rPr>
          <w:rFonts w:eastAsia="Calibri"/>
          <w:b/>
          <w:sz w:val="28"/>
          <w:szCs w:val="28"/>
          <w:lang w:eastAsia="en-US"/>
        </w:rPr>
        <w:t xml:space="preserve">нализ финансового состояния принципала </w:t>
      </w:r>
      <w:r w:rsidR="00440078" w:rsidRPr="00A552CD">
        <w:rPr>
          <w:rFonts w:eastAsia="Calibri"/>
          <w:b/>
          <w:sz w:val="28"/>
          <w:szCs w:val="28"/>
          <w:lang w:eastAsia="en-US"/>
        </w:rPr>
        <w:br/>
      </w:r>
      <w:r w:rsidRPr="00A552CD">
        <w:rPr>
          <w:rFonts w:eastAsia="Calibri"/>
          <w:b/>
          <w:sz w:val="28"/>
          <w:szCs w:val="28"/>
          <w:lang w:eastAsia="en-US"/>
        </w:rPr>
        <w:t>при предоставлении гарантии</w:t>
      </w:r>
    </w:p>
    <w:p w:rsidR="00470D5E" w:rsidRPr="00A552CD" w:rsidRDefault="00470D5E" w:rsidP="00470D5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B37AE4" w:rsidRPr="00A552CD" w:rsidRDefault="00440078" w:rsidP="00B37AE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552CD">
        <w:rPr>
          <w:rFonts w:eastAsia="Calibri"/>
          <w:sz w:val="28"/>
          <w:szCs w:val="28"/>
          <w:lang w:eastAsia="en-US"/>
        </w:rPr>
        <w:t xml:space="preserve">2.1. </w:t>
      </w:r>
      <w:r w:rsidR="00A340B8" w:rsidRPr="00A552CD">
        <w:rPr>
          <w:rFonts w:eastAsia="Calibri"/>
          <w:sz w:val="28"/>
          <w:szCs w:val="28"/>
          <w:lang w:eastAsia="en-US"/>
        </w:rPr>
        <w:t xml:space="preserve">Анализ </w:t>
      </w:r>
      <w:r w:rsidR="00FD3B67" w:rsidRPr="00A552CD">
        <w:rPr>
          <w:rFonts w:eastAsia="Calibri"/>
          <w:sz w:val="28"/>
          <w:szCs w:val="28"/>
          <w:lang w:eastAsia="en-US"/>
        </w:rPr>
        <w:t xml:space="preserve">финансового состояния принципала при предоставлении гарантии </w:t>
      </w:r>
      <w:r w:rsidR="00B37AE4" w:rsidRPr="00A552CD">
        <w:rPr>
          <w:bCs/>
          <w:sz w:val="28"/>
          <w:szCs w:val="28"/>
        </w:rPr>
        <w:t xml:space="preserve">осуществляется </w:t>
      </w:r>
      <w:r w:rsidR="00D428E3" w:rsidRPr="00D428E3">
        <w:rPr>
          <w:sz w:val="28"/>
          <w:szCs w:val="28"/>
        </w:rPr>
        <w:t>администраци</w:t>
      </w:r>
      <w:r w:rsidR="005554E1">
        <w:rPr>
          <w:sz w:val="28"/>
          <w:szCs w:val="28"/>
        </w:rPr>
        <w:t>ей</w:t>
      </w:r>
      <w:r w:rsidR="00D428E3">
        <w:t xml:space="preserve"> </w:t>
      </w:r>
      <w:r w:rsidR="005554E1">
        <w:rPr>
          <w:sz w:val="28"/>
          <w:szCs w:val="28"/>
        </w:rPr>
        <w:t xml:space="preserve">Благовещенского сельского поселения </w:t>
      </w:r>
      <w:r w:rsidRPr="00A552CD">
        <w:rPr>
          <w:bCs/>
          <w:sz w:val="28"/>
          <w:szCs w:val="28"/>
        </w:rPr>
        <w:t xml:space="preserve">при рассмотрении обращения заявителя о предоставлении гарантии </w:t>
      </w:r>
      <w:r w:rsidR="00B37AE4" w:rsidRPr="00A552CD">
        <w:rPr>
          <w:bCs/>
          <w:sz w:val="28"/>
          <w:szCs w:val="28"/>
        </w:rPr>
        <w:t>в течение 10 рабочих дней с</w:t>
      </w:r>
      <w:r w:rsidR="00610571" w:rsidRPr="00A552CD">
        <w:rPr>
          <w:bCs/>
          <w:sz w:val="28"/>
          <w:szCs w:val="28"/>
        </w:rPr>
        <w:t>о</w:t>
      </w:r>
      <w:r w:rsidR="00B37AE4" w:rsidRPr="00A552CD">
        <w:rPr>
          <w:bCs/>
          <w:sz w:val="28"/>
          <w:szCs w:val="28"/>
        </w:rPr>
        <w:t xml:space="preserve"> д</w:t>
      </w:r>
      <w:r w:rsidR="00610571" w:rsidRPr="00A552CD">
        <w:rPr>
          <w:bCs/>
          <w:sz w:val="28"/>
          <w:szCs w:val="28"/>
        </w:rPr>
        <w:t>ня</w:t>
      </w:r>
      <w:r w:rsidR="00B37AE4" w:rsidRPr="00A552CD">
        <w:rPr>
          <w:bCs/>
          <w:sz w:val="28"/>
          <w:szCs w:val="28"/>
        </w:rPr>
        <w:t xml:space="preserve"> поступления </w:t>
      </w:r>
      <w:r w:rsidR="00B37AE4" w:rsidRPr="00D428E3">
        <w:rPr>
          <w:bCs/>
          <w:sz w:val="28"/>
          <w:szCs w:val="28"/>
        </w:rPr>
        <w:t xml:space="preserve">в </w:t>
      </w:r>
      <w:r w:rsidR="005554E1">
        <w:rPr>
          <w:sz w:val="28"/>
          <w:szCs w:val="28"/>
        </w:rPr>
        <w:t>администрацию Благовещенского сельского поселения</w:t>
      </w:r>
      <w:r w:rsidR="00B37AE4" w:rsidRPr="00A552CD">
        <w:rPr>
          <w:bCs/>
          <w:sz w:val="28"/>
          <w:szCs w:val="28"/>
        </w:rPr>
        <w:t xml:space="preserve"> </w:t>
      </w:r>
      <w:r w:rsidRPr="00A552CD">
        <w:rPr>
          <w:bCs/>
          <w:sz w:val="28"/>
          <w:szCs w:val="28"/>
        </w:rPr>
        <w:t xml:space="preserve">полного </w:t>
      </w:r>
      <w:r w:rsidR="00B37AE4" w:rsidRPr="00A552CD">
        <w:rPr>
          <w:bCs/>
          <w:sz w:val="28"/>
          <w:szCs w:val="28"/>
        </w:rPr>
        <w:t xml:space="preserve">комплекта документов </w:t>
      </w:r>
      <w:r w:rsidR="00B37AE4" w:rsidRPr="00A552CD">
        <w:rPr>
          <w:bCs/>
          <w:sz w:val="28"/>
          <w:szCs w:val="28"/>
        </w:rPr>
        <w:lastRenderedPageBreak/>
        <w:t xml:space="preserve">согласно перечню, установленному </w:t>
      </w:r>
      <w:r w:rsidR="003C01F4">
        <w:rPr>
          <w:bCs/>
          <w:sz w:val="28"/>
          <w:szCs w:val="28"/>
        </w:rPr>
        <w:t xml:space="preserve">администрацией </w:t>
      </w:r>
      <w:r w:rsidR="005554E1">
        <w:rPr>
          <w:bCs/>
          <w:sz w:val="28"/>
          <w:szCs w:val="28"/>
        </w:rPr>
        <w:t>Благовещенского сельского поселения</w:t>
      </w:r>
      <w:r w:rsidR="00B37AE4" w:rsidRPr="00A552CD">
        <w:rPr>
          <w:b/>
          <w:bCs/>
          <w:sz w:val="28"/>
          <w:szCs w:val="28"/>
        </w:rPr>
        <w:t>.</w:t>
      </w:r>
    </w:p>
    <w:p w:rsidR="00E23242" w:rsidRPr="00A552CD" w:rsidRDefault="00E23242" w:rsidP="00A157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bCs/>
          <w:sz w:val="28"/>
          <w:szCs w:val="28"/>
        </w:rPr>
        <w:t xml:space="preserve">2.2. Анализ финансового состояния принципала осуществляется </w:t>
      </w:r>
      <w:r w:rsidR="003C01F4" w:rsidRPr="003C01F4">
        <w:rPr>
          <w:sz w:val="28"/>
          <w:szCs w:val="28"/>
        </w:rPr>
        <w:t>администраци</w:t>
      </w:r>
      <w:r w:rsidR="005554E1">
        <w:rPr>
          <w:sz w:val="28"/>
          <w:szCs w:val="28"/>
        </w:rPr>
        <w:t xml:space="preserve">ей </w:t>
      </w:r>
      <w:r w:rsidR="003C01F4" w:rsidRPr="003C01F4">
        <w:rPr>
          <w:sz w:val="28"/>
          <w:szCs w:val="28"/>
        </w:rPr>
        <w:t xml:space="preserve"> </w:t>
      </w:r>
      <w:r w:rsidR="005554E1">
        <w:rPr>
          <w:sz w:val="28"/>
          <w:szCs w:val="28"/>
        </w:rPr>
        <w:t>Благовещенского сельского поселения</w:t>
      </w:r>
      <w:r w:rsidR="00300465">
        <w:rPr>
          <w:bCs/>
          <w:sz w:val="28"/>
          <w:szCs w:val="28"/>
        </w:rPr>
        <w:t xml:space="preserve"> </w:t>
      </w:r>
      <w:r w:rsidRPr="00A552CD">
        <w:rPr>
          <w:bCs/>
          <w:sz w:val="28"/>
          <w:szCs w:val="28"/>
        </w:rPr>
        <w:t>в соответствии с методикой проведения анализа финансового состояния принципала</w:t>
      </w:r>
      <w:r w:rsidR="00420B66" w:rsidRPr="00A552CD">
        <w:rPr>
          <w:bCs/>
          <w:sz w:val="28"/>
          <w:szCs w:val="28"/>
        </w:rPr>
        <w:t xml:space="preserve"> согласно приложению</w:t>
      </w:r>
      <w:r w:rsidR="00775C67" w:rsidRPr="00A552CD">
        <w:rPr>
          <w:bCs/>
          <w:sz w:val="28"/>
          <w:szCs w:val="28"/>
        </w:rPr>
        <w:t xml:space="preserve">, </w:t>
      </w:r>
      <w:r w:rsidR="00867ECC" w:rsidRPr="00A552CD">
        <w:rPr>
          <w:bCs/>
          <w:sz w:val="28"/>
          <w:szCs w:val="28"/>
        </w:rPr>
        <w:t>к настоящим правилам</w:t>
      </w:r>
      <w:r w:rsidR="00420B66" w:rsidRPr="00A552CD">
        <w:rPr>
          <w:bCs/>
          <w:sz w:val="28"/>
          <w:szCs w:val="28"/>
        </w:rPr>
        <w:t>.</w:t>
      </w:r>
    </w:p>
    <w:p w:rsidR="00420B66" w:rsidRPr="00A552CD" w:rsidRDefault="00420B66" w:rsidP="00D02D3D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3859DC" w:rsidRPr="00A552CD" w:rsidRDefault="003859DC" w:rsidP="003859DC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>3. Проверка достаточности, надежности и ликвидности</w:t>
      </w:r>
    </w:p>
    <w:p w:rsidR="003859DC" w:rsidRPr="00A552CD" w:rsidRDefault="003859DC" w:rsidP="003859DC">
      <w:pPr>
        <w:autoSpaceDE w:val="0"/>
        <w:autoSpaceDN w:val="0"/>
        <w:adjustRightInd w:val="0"/>
        <w:jc w:val="center"/>
        <w:rPr>
          <w:b/>
          <w:sz w:val="28"/>
        </w:rPr>
      </w:pPr>
      <w:r w:rsidRPr="00A552CD">
        <w:rPr>
          <w:b/>
          <w:sz w:val="28"/>
        </w:rPr>
        <w:t xml:space="preserve"> обеспечения, предоставляемого в соответствии с абзацем третьим пункта 1.1 статьи 115.2 Бюджетного кодекса Российской Федерации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sz w:val="28"/>
        </w:rPr>
        <w:t xml:space="preserve">3.1.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(далее – проверка обеспечения) </w:t>
      </w:r>
      <w:r w:rsidRPr="00A552CD">
        <w:rPr>
          <w:bCs/>
          <w:sz w:val="28"/>
          <w:szCs w:val="28"/>
        </w:rPr>
        <w:t xml:space="preserve">осуществляется </w:t>
      </w:r>
      <w:r w:rsidR="00FC7AA2" w:rsidRPr="003C01F4">
        <w:rPr>
          <w:sz w:val="28"/>
          <w:szCs w:val="28"/>
        </w:rPr>
        <w:t>администраци</w:t>
      </w:r>
      <w:r w:rsidR="00FC7AA2">
        <w:rPr>
          <w:sz w:val="28"/>
          <w:szCs w:val="28"/>
        </w:rPr>
        <w:t xml:space="preserve">ей </w:t>
      </w:r>
      <w:r w:rsidR="00FC7AA2" w:rsidRPr="003C01F4">
        <w:rPr>
          <w:sz w:val="28"/>
          <w:szCs w:val="28"/>
        </w:rPr>
        <w:t xml:space="preserve"> </w:t>
      </w:r>
      <w:r w:rsidR="00FC7AA2">
        <w:rPr>
          <w:sz w:val="28"/>
          <w:szCs w:val="28"/>
        </w:rPr>
        <w:t>Благовещенского сельского поселения</w:t>
      </w:r>
      <w:r w:rsidR="00FC7AA2">
        <w:rPr>
          <w:bCs/>
          <w:sz w:val="28"/>
          <w:szCs w:val="28"/>
        </w:rPr>
        <w:t xml:space="preserve"> </w:t>
      </w:r>
      <w:r w:rsidRPr="00A552CD">
        <w:rPr>
          <w:bCs/>
          <w:sz w:val="28"/>
          <w:szCs w:val="28"/>
        </w:rPr>
        <w:t xml:space="preserve">при рассмотрении обращения заявителя о предоставлении гарантии в течение 10 рабочих дней со дня поступления </w:t>
      </w:r>
      <w:r w:rsidRPr="003C01F4">
        <w:rPr>
          <w:bCs/>
          <w:sz w:val="28"/>
          <w:szCs w:val="28"/>
        </w:rPr>
        <w:t xml:space="preserve">в </w:t>
      </w:r>
      <w:r w:rsidR="00FC7AA2" w:rsidRPr="003C01F4">
        <w:rPr>
          <w:sz w:val="28"/>
          <w:szCs w:val="28"/>
        </w:rPr>
        <w:t>администраци</w:t>
      </w:r>
      <w:r w:rsidR="00BF5359">
        <w:rPr>
          <w:sz w:val="28"/>
          <w:szCs w:val="28"/>
        </w:rPr>
        <w:t>ю</w:t>
      </w:r>
      <w:r w:rsidR="00FC7AA2">
        <w:rPr>
          <w:sz w:val="28"/>
          <w:szCs w:val="28"/>
        </w:rPr>
        <w:t xml:space="preserve"> </w:t>
      </w:r>
      <w:r w:rsidR="00FC7AA2" w:rsidRPr="003C01F4">
        <w:rPr>
          <w:sz w:val="28"/>
          <w:szCs w:val="28"/>
        </w:rPr>
        <w:t xml:space="preserve"> </w:t>
      </w:r>
      <w:r w:rsidR="00FC7AA2">
        <w:rPr>
          <w:sz w:val="28"/>
          <w:szCs w:val="28"/>
        </w:rPr>
        <w:t>Благовещенского сельского поселения</w:t>
      </w:r>
      <w:r w:rsidR="00FC7AA2">
        <w:rPr>
          <w:bCs/>
          <w:sz w:val="28"/>
          <w:szCs w:val="28"/>
        </w:rPr>
        <w:t xml:space="preserve"> </w:t>
      </w:r>
      <w:r w:rsidRPr="00A552CD">
        <w:rPr>
          <w:bCs/>
          <w:sz w:val="28"/>
          <w:szCs w:val="28"/>
        </w:rPr>
        <w:t xml:space="preserve">полного комплекта документов согласно перечню, установленному </w:t>
      </w:r>
      <w:r w:rsidR="00FC7AA2" w:rsidRPr="003C01F4">
        <w:rPr>
          <w:sz w:val="28"/>
          <w:szCs w:val="28"/>
        </w:rPr>
        <w:t>администраци</w:t>
      </w:r>
      <w:r w:rsidR="00FC7AA2">
        <w:rPr>
          <w:sz w:val="28"/>
          <w:szCs w:val="28"/>
        </w:rPr>
        <w:t xml:space="preserve">ей </w:t>
      </w:r>
      <w:r w:rsidR="00FC7AA2" w:rsidRPr="003C01F4">
        <w:rPr>
          <w:sz w:val="28"/>
          <w:szCs w:val="28"/>
        </w:rPr>
        <w:t xml:space="preserve"> </w:t>
      </w:r>
      <w:r w:rsidR="00FC7AA2">
        <w:rPr>
          <w:sz w:val="28"/>
          <w:szCs w:val="28"/>
        </w:rPr>
        <w:t>Благовещенского сельского поселения</w:t>
      </w:r>
      <w:r w:rsidRPr="00A552CD">
        <w:rPr>
          <w:bCs/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bCs/>
          <w:sz w:val="28"/>
          <w:szCs w:val="28"/>
        </w:rPr>
        <w:t>3.</w:t>
      </w:r>
      <w:r w:rsidR="0012373E" w:rsidRPr="00A552CD">
        <w:rPr>
          <w:bCs/>
          <w:sz w:val="28"/>
          <w:szCs w:val="28"/>
        </w:rPr>
        <w:t>2</w:t>
      </w:r>
      <w:r w:rsidRPr="00A552CD">
        <w:rPr>
          <w:bCs/>
          <w:sz w:val="28"/>
          <w:szCs w:val="28"/>
        </w:rPr>
        <w:t xml:space="preserve">. Обеспечение признается достаточным, если его объем составляет не менее минимального объема (суммы) обеспечения, установленного </w:t>
      </w:r>
      <w:r w:rsidR="00FC7AA2" w:rsidRPr="003C01F4">
        <w:rPr>
          <w:sz w:val="28"/>
          <w:szCs w:val="28"/>
        </w:rPr>
        <w:t>администраци</w:t>
      </w:r>
      <w:r w:rsidR="00FC7AA2">
        <w:rPr>
          <w:sz w:val="28"/>
          <w:szCs w:val="28"/>
        </w:rPr>
        <w:t xml:space="preserve">ей </w:t>
      </w:r>
      <w:r w:rsidR="00FC7AA2" w:rsidRPr="003C01F4">
        <w:rPr>
          <w:sz w:val="28"/>
          <w:szCs w:val="28"/>
        </w:rPr>
        <w:t xml:space="preserve"> </w:t>
      </w:r>
      <w:r w:rsidR="00FC7AA2">
        <w:rPr>
          <w:sz w:val="28"/>
          <w:szCs w:val="28"/>
        </w:rPr>
        <w:t>Благовещенского сельского поселения</w:t>
      </w:r>
      <w:r w:rsidRPr="00A552CD">
        <w:rPr>
          <w:bCs/>
          <w:sz w:val="28"/>
          <w:szCs w:val="28"/>
        </w:rPr>
        <w:t xml:space="preserve">. 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bCs/>
          <w:sz w:val="28"/>
          <w:szCs w:val="28"/>
        </w:rPr>
        <w:t>3</w:t>
      </w:r>
      <w:r w:rsidR="0012373E" w:rsidRPr="00A552CD">
        <w:rPr>
          <w:bCs/>
          <w:sz w:val="28"/>
          <w:szCs w:val="28"/>
        </w:rPr>
        <w:t>.3</w:t>
      </w:r>
      <w:r w:rsidRPr="00A552CD">
        <w:rPr>
          <w:bCs/>
          <w:sz w:val="28"/>
          <w:szCs w:val="28"/>
        </w:rPr>
        <w:t>. Банковская гарантия признается надежным и ликвидным обеспечением, если банк, предоставивший гарантию, соответствует следующим требованиям: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bCs/>
          <w:sz w:val="28"/>
          <w:szCs w:val="28"/>
        </w:rPr>
        <w:t>3.</w:t>
      </w:r>
      <w:r w:rsidR="0012373E" w:rsidRPr="00A552CD">
        <w:rPr>
          <w:bCs/>
          <w:sz w:val="28"/>
          <w:szCs w:val="28"/>
        </w:rPr>
        <w:t>3</w:t>
      </w:r>
      <w:r w:rsidRPr="00A552CD">
        <w:rPr>
          <w:bCs/>
          <w:sz w:val="28"/>
          <w:szCs w:val="28"/>
        </w:rPr>
        <w:t xml:space="preserve">.1. </w:t>
      </w:r>
      <w:r w:rsidRPr="00A552CD">
        <w:rPr>
          <w:sz w:val="28"/>
          <w:szCs w:val="28"/>
        </w:rPr>
        <w:t>Наличие у банка универсальной лицензии Центрального банка Российской Федерации (далее – Банк России) на осуществление банковских операций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.2. Наличие у банка минимального размера собственных средств (капитала) в сумме, установленной статьей 11.2 Федерального закона от 02.12.1990 № 395-1 «О банках и банковской деятельности» на последнюю отчетную дату, предшествующую дню обращения заявителя о предоставлении гарантии (дале</w:t>
      </w:r>
      <w:r w:rsidR="00677689">
        <w:rPr>
          <w:sz w:val="28"/>
          <w:szCs w:val="28"/>
        </w:rPr>
        <w:t>е – на последнюю отчетную дату).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.3. Наличие у банка кредитного рейтинга, соответствующего требованиям, установленным постановлением Правительства Российской Федерации от 12.04.2018 № 440 «О требованиях к банкам, которые вправе выдавать банковские гарантии для обеспечения заявок и исполнения контрактов» (официальные данные рейтинговых агентств, размещенные на официальных сайтах рейтинговых агентств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.4. Отсутствие запрета Банка России в отношении банка на привлечение во вклады денежных средств физических лиц и открытие банковских счетов физических лиц в соответствии с частью 3 статьи 48 Федерального закона от 23.12.2003 № 177-ФЗ «О страховании вкладов в банках Российской Федерации» (официальные данные, размещенные на </w:t>
      </w:r>
      <w:r w:rsidRPr="00A552CD">
        <w:rPr>
          <w:sz w:val="28"/>
          <w:szCs w:val="28"/>
        </w:rPr>
        <w:lastRenderedPageBreak/>
        <w:t>официальном сайте Банка России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.5. Банк участвует в системе обязательного страхования вкладов физических лиц в банках Российской Федерации в соответствии с Федеральным </w:t>
      </w:r>
      <w:hyperlink r:id="rId8" w:history="1">
        <w:r w:rsidRPr="00A552CD">
          <w:rPr>
            <w:sz w:val="28"/>
            <w:szCs w:val="28"/>
          </w:rPr>
          <w:t>законом</w:t>
        </w:r>
      </w:hyperlink>
      <w:r w:rsidRPr="00A552CD">
        <w:rPr>
          <w:sz w:val="28"/>
          <w:szCs w:val="28"/>
        </w:rPr>
        <w:t xml:space="preserve"> от 23.12.2003 № 177-ФЗ «О страховании вкладов в банках Российской Федерации» (официальные данные, размещенные на официальном сайте Банка России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.6. В отношении банка Банком России не применены меры за нарушение обязательных нормативов, установленных в соответствии с Федеральным </w:t>
      </w:r>
      <w:hyperlink r:id="rId9" w:history="1">
        <w:r w:rsidRPr="00A552CD">
          <w:rPr>
            <w:sz w:val="28"/>
            <w:szCs w:val="28"/>
          </w:rPr>
          <w:t>законом</w:t>
        </w:r>
      </w:hyperlink>
      <w:r w:rsidRPr="00A552CD">
        <w:rPr>
          <w:sz w:val="28"/>
          <w:szCs w:val="28"/>
        </w:rPr>
        <w:t xml:space="preserve"> от 10.07.2002 № 86-ФЗ «О Центральном банке Российской Федерации (Банке России)» (официальные данные, размещенные на официальном сайте Банка России в информационно-телекоммуникационной сети Интернет на последнюю отчетную дату)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 xml:space="preserve">.7. </w:t>
      </w:r>
      <w:r w:rsidRPr="00A552CD">
        <w:rPr>
          <w:rFonts w:eastAsia="Calibri"/>
          <w:sz w:val="28"/>
          <w:szCs w:val="28"/>
          <w:lang w:eastAsia="en-US"/>
        </w:rPr>
        <w:t xml:space="preserve">Стоимость чистых активов банка составляет не меньше величины, </w:t>
      </w:r>
      <w:r w:rsidRPr="00A552CD">
        <w:rPr>
          <w:sz w:val="28"/>
          <w:szCs w:val="28"/>
        </w:rPr>
        <w:t>составляющей трехкратную сумму предоставляемой банковской гарантии</w:t>
      </w:r>
      <w:r w:rsidR="00677689">
        <w:rPr>
          <w:sz w:val="28"/>
          <w:szCs w:val="28"/>
        </w:rPr>
        <w:t>.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.8. В отношении банка не возбуждено производство по делу о несостоятельности (банкротстве), банк не находится в процессе реорганизации, ликвидации</w:t>
      </w:r>
      <w:r w:rsidR="004D1FFE">
        <w:rPr>
          <w:sz w:val="28"/>
          <w:szCs w:val="28"/>
        </w:rPr>
        <w:t>, деятельность банка не приостановлена в порядке, установленном Кодексом Российской Федерации об административных правонарушениях</w:t>
      </w:r>
      <w:r w:rsidR="00677689">
        <w:rPr>
          <w:sz w:val="28"/>
          <w:szCs w:val="28"/>
        </w:rPr>
        <w:t>.</w:t>
      </w:r>
      <w:r w:rsidRPr="00A552CD">
        <w:rPr>
          <w:sz w:val="28"/>
          <w:szCs w:val="28"/>
        </w:rPr>
        <w:t xml:space="preserve"> </w:t>
      </w:r>
    </w:p>
    <w:p w:rsidR="003859DC" w:rsidRPr="00A552CD" w:rsidRDefault="003859DC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</w:t>
      </w:r>
      <w:r w:rsidR="0012373E" w:rsidRPr="00A552CD">
        <w:rPr>
          <w:sz w:val="28"/>
          <w:szCs w:val="28"/>
        </w:rPr>
        <w:t>3</w:t>
      </w:r>
      <w:r w:rsidRPr="00A552CD">
        <w:rPr>
          <w:sz w:val="28"/>
          <w:szCs w:val="28"/>
        </w:rPr>
        <w:t>.9. У банка отсутствует просроченная (неурегулированная) задолженность по денежным обязательствам перед Ивановской областью, 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неурегулированные обязательства по государственным гарантиям, ранее предоставленным</w:t>
      </w:r>
      <w:r w:rsidR="00A1147F">
        <w:rPr>
          <w:sz w:val="28"/>
          <w:szCs w:val="28"/>
        </w:rPr>
        <w:t xml:space="preserve"> </w:t>
      </w:r>
      <w:r w:rsidR="00FC7AA2" w:rsidRPr="003C01F4">
        <w:rPr>
          <w:sz w:val="28"/>
          <w:szCs w:val="28"/>
        </w:rPr>
        <w:t>администраци</w:t>
      </w:r>
      <w:r w:rsidR="00FC7AA2">
        <w:rPr>
          <w:sz w:val="28"/>
          <w:szCs w:val="28"/>
        </w:rPr>
        <w:t xml:space="preserve">ей </w:t>
      </w:r>
      <w:r w:rsidR="00FC7AA2" w:rsidRPr="003C01F4">
        <w:rPr>
          <w:sz w:val="28"/>
          <w:szCs w:val="28"/>
        </w:rPr>
        <w:t xml:space="preserve"> </w:t>
      </w:r>
      <w:r w:rsidR="00FC7AA2">
        <w:rPr>
          <w:sz w:val="28"/>
          <w:szCs w:val="28"/>
        </w:rPr>
        <w:t>Благовещенского сельского поселения</w:t>
      </w:r>
      <w:r w:rsidRPr="00A552CD">
        <w:rPr>
          <w:sz w:val="28"/>
          <w:szCs w:val="28"/>
        </w:rPr>
        <w:t>.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552CD">
        <w:rPr>
          <w:sz w:val="28"/>
        </w:rPr>
        <w:t>3</w:t>
      </w:r>
      <w:r w:rsidR="003859DC" w:rsidRPr="00A552CD">
        <w:rPr>
          <w:sz w:val="28"/>
        </w:rPr>
        <w:t>.</w:t>
      </w:r>
      <w:r w:rsidRPr="00A552CD">
        <w:rPr>
          <w:sz w:val="28"/>
        </w:rPr>
        <w:t>4</w:t>
      </w:r>
      <w:r w:rsidR="003859DC" w:rsidRPr="00A552CD">
        <w:rPr>
          <w:sz w:val="28"/>
        </w:rPr>
        <w:t xml:space="preserve">. </w:t>
      </w:r>
      <w:r w:rsidR="003859DC" w:rsidRPr="00A552CD">
        <w:rPr>
          <w:bCs/>
          <w:sz w:val="28"/>
          <w:szCs w:val="28"/>
        </w:rPr>
        <w:t>Поручительство юридического лица признается надежным и ликвидным обеспечением, если юридическое лицо, предоставившее поручительство (далее – поручитель) соответствует следующим требованиям: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3.4</w:t>
      </w:r>
      <w:r w:rsidR="003859DC" w:rsidRPr="00A552CD">
        <w:rPr>
          <w:sz w:val="28"/>
          <w:szCs w:val="28"/>
        </w:rPr>
        <w:t>.1. В отношении поручителя не возбуждено производство по делу о несостоятельности (банкротстве), поручитель не находится в процессе реорганизации</w:t>
      </w:r>
      <w:r w:rsidR="001847BD" w:rsidRPr="00A552CD">
        <w:rPr>
          <w:sz w:val="28"/>
          <w:szCs w:val="28"/>
        </w:rPr>
        <w:t>, ликвидации.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2CD">
        <w:rPr>
          <w:sz w:val="28"/>
          <w:szCs w:val="28"/>
        </w:rPr>
        <w:t>3.4</w:t>
      </w:r>
      <w:r w:rsidR="003859DC" w:rsidRPr="00A552CD">
        <w:rPr>
          <w:sz w:val="28"/>
          <w:szCs w:val="28"/>
        </w:rPr>
        <w:t xml:space="preserve">.2. У поручителя отсутствует просроченная (неурегулированная) задолженность по денежным обязательствам перед </w:t>
      </w:r>
      <w:r w:rsidR="003C01F4">
        <w:rPr>
          <w:sz w:val="28"/>
          <w:szCs w:val="28"/>
        </w:rPr>
        <w:t>районным</w:t>
      </w:r>
      <w:r w:rsidR="003859DC" w:rsidRPr="00A552CD">
        <w:rPr>
          <w:sz w:val="28"/>
          <w:szCs w:val="28"/>
        </w:rPr>
        <w:t xml:space="preserve"> бюджетом, и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неурегулированные обязательства по государственным гарантиям, ранее предоставленным </w:t>
      </w:r>
      <w:r w:rsidR="003941CB" w:rsidRPr="003C01F4">
        <w:rPr>
          <w:sz w:val="28"/>
          <w:szCs w:val="28"/>
        </w:rPr>
        <w:t>администраци</w:t>
      </w:r>
      <w:r w:rsidR="003941CB">
        <w:rPr>
          <w:sz w:val="28"/>
          <w:szCs w:val="28"/>
        </w:rPr>
        <w:t xml:space="preserve">ей </w:t>
      </w:r>
      <w:r w:rsidR="003941CB" w:rsidRPr="003C01F4">
        <w:rPr>
          <w:sz w:val="28"/>
          <w:szCs w:val="28"/>
        </w:rPr>
        <w:t xml:space="preserve"> </w:t>
      </w:r>
      <w:r w:rsidR="003941CB">
        <w:rPr>
          <w:sz w:val="28"/>
          <w:szCs w:val="28"/>
        </w:rPr>
        <w:t>Благовещенского сельского поселения</w:t>
      </w:r>
      <w:r w:rsidR="00677689">
        <w:rPr>
          <w:sz w:val="28"/>
          <w:szCs w:val="28"/>
        </w:rPr>
        <w:t>.</w:t>
      </w:r>
    </w:p>
    <w:p w:rsidR="003859DC" w:rsidRPr="00A552CD" w:rsidRDefault="0012373E" w:rsidP="003859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52CD">
        <w:rPr>
          <w:rFonts w:eastAsia="Calibri"/>
          <w:sz w:val="28"/>
          <w:szCs w:val="28"/>
          <w:lang w:eastAsia="en-US"/>
        </w:rPr>
        <w:t>3</w:t>
      </w:r>
      <w:r w:rsidR="003859DC" w:rsidRPr="00A552CD">
        <w:rPr>
          <w:rFonts w:eastAsia="Calibri"/>
          <w:sz w:val="28"/>
          <w:szCs w:val="28"/>
          <w:lang w:eastAsia="en-US"/>
        </w:rPr>
        <w:t>.</w:t>
      </w:r>
      <w:r w:rsidRPr="00A552CD">
        <w:rPr>
          <w:rFonts w:eastAsia="Calibri"/>
          <w:sz w:val="28"/>
          <w:szCs w:val="28"/>
          <w:lang w:eastAsia="en-US"/>
        </w:rPr>
        <w:t>4</w:t>
      </w:r>
      <w:r w:rsidR="003859DC" w:rsidRPr="00A552CD">
        <w:rPr>
          <w:rFonts w:eastAsia="Calibri"/>
          <w:sz w:val="28"/>
          <w:szCs w:val="28"/>
          <w:lang w:eastAsia="en-US"/>
        </w:rPr>
        <w:t>.3. Стоимость чистых активов поручителя составляет не меньше величины, составляющей трехкратную сумму предоставляемого поручительства.</w:t>
      </w:r>
    </w:p>
    <w:p w:rsidR="00CA1D97" w:rsidRPr="00A552CD" w:rsidRDefault="00CA1D97" w:rsidP="00CA1D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52CD">
        <w:rPr>
          <w:rFonts w:eastAsia="Calibri"/>
          <w:sz w:val="28"/>
          <w:szCs w:val="28"/>
          <w:lang w:eastAsia="en-US"/>
        </w:rPr>
        <w:lastRenderedPageBreak/>
        <w:t xml:space="preserve">3.5. </w:t>
      </w:r>
      <w:r w:rsidRPr="00A552CD">
        <w:rPr>
          <w:rFonts w:eastAsia="Calibri"/>
          <w:bCs/>
          <w:sz w:val="28"/>
          <w:szCs w:val="28"/>
          <w:lang w:eastAsia="en-US"/>
        </w:rPr>
        <w:t>Государственная (муниципальная) гарантия признается надежным и ликвидным обеспечением, если:</w:t>
      </w:r>
    </w:p>
    <w:p w:rsidR="00CA1D97" w:rsidRPr="00A552CD" w:rsidRDefault="00CA1D97" w:rsidP="00CA1D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52CD">
        <w:rPr>
          <w:rFonts w:eastAsia="Calibri"/>
          <w:bCs/>
          <w:sz w:val="28"/>
          <w:szCs w:val="28"/>
          <w:lang w:eastAsia="en-US"/>
        </w:rPr>
        <w:t>3.5.1. Предоставление государственной или муниципальной гарантии предусмотрено законом (решением) субъекта Российской Федерации (муниципального образования) о бюджете на текущий ф</w:t>
      </w:r>
      <w:r w:rsidR="00677689">
        <w:rPr>
          <w:rFonts w:eastAsia="Calibri"/>
          <w:bCs/>
          <w:sz w:val="28"/>
          <w:szCs w:val="28"/>
          <w:lang w:eastAsia="en-US"/>
        </w:rPr>
        <w:t>инансовый год и плановый период.</w:t>
      </w:r>
    </w:p>
    <w:p w:rsidR="00CA1D97" w:rsidRPr="00A552CD" w:rsidRDefault="00CA1D97" w:rsidP="00CA1D9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552CD">
        <w:rPr>
          <w:rFonts w:eastAsia="Calibri"/>
          <w:bCs/>
          <w:sz w:val="28"/>
          <w:szCs w:val="28"/>
          <w:lang w:eastAsia="en-US"/>
        </w:rPr>
        <w:t>3.5.2. По результатам оценки долговой устойчивости, проведенной в соответствии со статьей 107.1 Бюджетного кодекса Российской Федерации, на последнюю отчетную дату субъект Российской Федерации (муниципальное образование) отнесены к группе заемщиков со средней или высокой степенью долговой устойчивости.</w:t>
      </w:r>
    </w:p>
    <w:p w:rsidR="00A87F19" w:rsidRDefault="00A87F19" w:rsidP="00A87F19">
      <w:pPr>
        <w:pStyle w:val="ad"/>
        <w:ind w:firstLine="709"/>
        <w:jc w:val="both"/>
        <w:rPr>
          <w:sz w:val="28"/>
          <w:szCs w:val="28"/>
        </w:rPr>
      </w:pPr>
      <w:r w:rsidRPr="00A552CD">
        <w:rPr>
          <w:bCs/>
          <w:sz w:val="28"/>
          <w:szCs w:val="28"/>
        </w:rPr>
        <w:t>3.6. Государственная гарантия иностранного</w:t>
      </w:r>
      <w:r w:rsidRPr="000564FB">
        <w:rPr>
          <w:bCs/>
          <w:sz w:val="28"/>
          <w:szCs w:val="28"/>
        </w:rPr>
        <w:t xml:space="preserve"> государств</w:t>
      </w:r>
      <w:r>
        <w:rPr>
          <w:bCs/>
          <w:sz w:val="28"/>
          <w:szCs w:val="28"/>
        </w:rPr>
        <w:t xml:space="preserve">а </w:t>
      </w:r>
      <w:r w:rsidRPr="000C3D3E">
        <w:rPr>
          <w:bCs/>
          <w:sz w:val="28"/>
          <w:szCs w:val="28"/>
        </w:rPr>
        <w:t xml:space="preserve">признается надежным </w:t>
      </w:r>
      <w:r>
        <w:rPr>
          <w:bCs/>
          <w:sz w:val="28"/>
          <w:szCs w:val="28"/>
        </w:rPr>
        <w:t>и ликвидным</w:t>
      </w:r>
      <w:r w:rsidRPr="000C3D3E">
        <w:rPr>
          <w:bCs/>
          <w:sz w:val="28"/>
          <w:szCs w:val="28"/>
        </w:rPr>
        <w:t xml:space="preserve"> обеспечением</w:t>
      </w:r>
      <w:r>
        <w:rPr>
          <w:bCs/>
          <w:sz w:val="28"/>
          <w:szCs w:val="28"/>
        </w:rPr>
        <w:t xml:space="preserve">, если в отношении иностранного государства </w:t>
      </w:r>
      <w:r w:rsidRPr="00296804">
        <w:rPr>
          <w:sz w:val="28"/>
          <w:szCs w:val="28"/>
        </w:rPr>
        <w:t>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присвоен кредитный</w:t>
      </w:r>
      <w:r w:rsidRPr="00BC2834">
        <w:rPr>
          <w:bCs/>
          <w:sz w:val="28"/>
          <w:szCs w:val="28"/>
        </w:rPr>
        <w:t xml:space="preserve"> рейтинг</w:t>
      </w:r>
      <w:r w:rsidRPr="0029680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ниже рейтинговой категории «А» </w:t>
      </w:r>
      <w:r w:rsidRPr="00296804">
        <w:rPr>
          <w:sz w:val="28"/>
          <w:szCs w:val="28"/>
        </w:rPr>
        <w:t>по международной рейтинговой шкале.</w:t>
      </w:r>
    </w:p>
    <w:p w:rsidR="003859DC" w:rsidRDefault="0012373E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859DC">
        <w:rPr>
          <w:bCs/>
          <w:sz w:val="28"/>
          <w:szCs w:val="28"/>
        </w:rPr>
        <w:t>.</w:t>
      </w:r>
      <w:r w:rsidR="00A87F19">
        <w:rPr>
          <w:bCs/>
          <w:sz w:val="28"/>
          <w:szCs w:val="28"/>
        </w:rPr>
        <w:t>7</w:t>
      </w:r>
      <w:r w:rsidR="003859DC">
        <w:rPr>
          <w:bCs/>
          <w:sz w:val="28"/>
          <w:szCs w:val="28"/>
        </w:rPr>
        <w:t>. Залог имущества</w:t>
      </w:r>
      <w:r w:rsidR="003859DC" w:rsidRPr="000C3D3E">
        <w:rPr>
          <w:bCs/>
          <w:sz w:val="28"/>
          <w:szCs w:val="28"/>
        </w:rPr>
        <w:t xml:space="preserve"> признается надежным</w:t>
      </w:r>
      <w:r w:rsidR="003859DC">
        <w:rPr>
          <w:bCs/>
          <w:sz w:val="28"/>
          <w:szCs w:val="28"/>
        </w:rPr>
        <w:t xml:space="preserve"> и</w:t>
      </w:r>
      <w:r w:rsidR="003859DC" w:rsidRPr="000C3D3E">
        <w:rPr>
          <w:bCs/>
          <w:sz w:val="28"/>
          <w:szCs w:val="28"/>
        </w:rPr>
        <w:t xml:space="preserve"> </w:t>
      </w:r>
      <w:r w:rsidR="003859DC">
        <w:rPr>
          <w:bCs/>
          <w:sz w:val="28"/>
          <w:szCs w:val="28"/>
        </w:rPr>
        <w:t xml:space="preserve">ликвидным </w:t>
      </w:r>
      <w:r w:rsidR="003859DC" w:rsidRPr="000C3D3E">
        <w:rPr>
          <w:bCs/>
          <w:sz w:val="28"/>
          <w:szCs w:val="28"/>
        </w:rPr>
        <w:t>обеспечением, если</w:t>
      </w:r>
      <w:r w:rsidR="003859DC">
        <w:rPr>
          <w:bCs/>
          <w:sz w:val="28"/>
          <w:szCs w:val="28"/>
        </w:rPr>
        <w:t>:</w:t>
      </w:r>
    </w:p>
    <w:p w:rsidR="003859DC" w:rsidRDefault="0012373E" w:rsidP="003859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A87F19">
        <w:rPr>
          <w:bCs/>
          <w:sz w:val="28"/>
          <w:szCs w:val="28"/>
        </w:rPr>
        <w:t>7</w:t>
      </w:r>
      <w:r w:rsidR="003859DC">
        <w:rPr>
          <w:bCs/>
          <w:sz w:val="28"/>
          <w:szCs w:val="28"/>
        </w:rPr>
        <w:t>.1. П</w:t>
      </w:r>
      <w:r w:rsidR="003859DC" w:rsidRPr="000564FB">
        <w:rPr>
          <w:bCs/>
          <w:sz w:val="28"/>
          <w:szCs w:val="28"/>
        </w:rPr>
        <w:t xml:space="preserve">ередаваемое в залог имущество свободно от прав на него третьих лиц, в том числе не </w:t>
      </w:r>
      <w:r w:rsidR="00501F03">
        <w:rPr>
          <w:bCs/>
          <w:sz w:val="28"/>
          <w:szCs w:val="28"/>
        </w:rPr>
        <w:t>является</w:t>
      </w:r>
      <w:r w:rsidR="003859DC" w:rsidRPr="000564FB">
        <w:rPr>
          <w:bCs/>
          <w:sz w:val="28"/>
          <w:szCs w:val="28"/>
        </w:rPr>
        <w:t xml:space="preserve"> предметом залога по другим договорам.</w:t>
      </w:r>
    </w:p>
    <w:p w:rsidR="003859DC" w:rsidRPr="00D02D3D" w:rsidRDefault="0012373E" w:rsidP="00385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3859DC">
        <w:rPr>
          <w:bCs/>
          <w:sz w:val="28"/>
          <w:szCs w:val="28"/>
        </w:rPr>
        <w:t>.</w:t>
      </w:r>
      <w:r w:rsidR="00A87F19">
        <w:rPr>
          <w:bCs/>
          <w:sz w:val="28"/>
          <w:szCs w:val="28"/>
        </w:rPr>
        <w:t>7</w:t>
      </w:r>
      <w:r w:rsidR="003859DC">
        <w:rPr>
          <w:bCs/>
          <w:sz w:val="28"/>
          <w:szCs w:val="28"/>
        </w:rPr>
        <w:t>.2. П</w:t>
      </w:r>
      <w:r w:rsidR="003859DC" w:rsidRPr="00D02D3D">
        <w:rPr>
          <w:sz w:val="28"/>
          <w:szCs w:val="28"/>
        </w:rPr>
        <w:t xml:space="preserve">о результатам оценки рыночной стоимости имущества, осуществляемой в соответствии с абзацем седьмым пункта 3 статьи 93.2 Бюджетного кодекса Российской Федерации, </w:t>
      </w:r>
      <w:r w:rsidR="003859DC">
        <w:rPr>
          <w:sz w:val="28"/>
          <w:szCs w:val="28"/>
        </w:rPr>
        <w:t xml:space="preserve">в отчете независимого оценщика </w:t>
      </w:r>
      <w:r w:rsidR="000F12B6" w:rsidRPr="000F12B6">
        <w:rPr>
          <w:rFonts w:eastAsia="Calibri"/>
          <w:sz w:val="28"/>
          <w:szCs w:val="28"/>
          <w:lang w:eastAsia="en-US"/>
        </w:rPr>
        <w:t>о рыночной стоимости имущества</w:t>
      </w:r>
      <w:r w:rsidR="000F12B6" w:rsidRPr="000F12B6">
        <w:rPr>
          <w:sz w:val="28"/>
          <w:szCs w:val="28"/>
        </w:rPr>
        <w:t xml:space="preserve"> </w:t>
      </w:r>
      <w:r w:rsidR="003859DC" w:rsidRPr="00D02D3D">
        <w:rPr>
          <w:sz w:val="28"/>
          <w:szCs w:val="28"/>
        </w:rPr>
        <w:t>сделан вывод о высокой или средней степени ликвидности</w:t>
      </w:r>
      <w:r w:rsidR="003859DC">
        <w:rPr>
          <w:sz w:val="28"/>
          <w:szCs w:val="28"/>
        </w:rPr>
        <w:t xml:space="preserve"> имущества</w:t>
      </w:r>
      <w:r w:rsidR="003859DC" w:rsidRPr="00D02D3D">
        <w:rPr>
          <w:sz w:val="28"/>
          <w:szCs w:val="28"/>
        </w:rPr>
        <w:t>.</w:t>
      </w:r>
    </w:p>
    <w:p w:rsidR="000F12B6" w:rsidRDefault="000F12B6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54F4E" w:rsidRDefault="0012373E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</w:t>
      </w:r>
      <w:r w:rsidR="00D02D3D">
        <w:rPr>
          <w:rFonts w:eastAsia="Calibri"/>
          <w:b/>
          <w:sz w:val="28"/>
          <w:szCs w:val="28"/>
          <w:lang w:eastAsia="en-US"/>
        </w:rPr>
        <w:t xml:space="preserve">. </w:t>
      </w:r>
      <w:r w:rsidR="007B3275">
        <w:rPr>
          <w:rFonts w:eastAsia="Calibri"/>
          <w:b/>
          <w:sz w:val="28"/>
          <w:szCs w:val="28"/>
          <w:lang w:eastAsia="en-US"/>
        </w:rPr>
        <w:t>М</w:t>
      </w:r>
      <w:r w:rsidR="00D02D3D">
        <w:rPr>
          <w:rFonts w:eastAsia="Calibri"/>
          <w:b/>
          <w:sz w:val="28"/>
          <w:szCs w:val="28"/>
          <w:lang w:eastAsia="en-US"/>
        </w:rPr>
        <w:t>ониторинг ф</w:t>
      </w:r>
      <w:r w:rsidR="00B54F4E">
        <w:rPr>
          <w:rFonts w:eastAsia="Calibri"/>
          <w:b/>
          <w:sz w:val="28"/>
          <w:szCs w:val="28"/>
          <w:lang w:eastAsia="en-US"/>
        </w:rPr>
        <w:t>инансового состояния принципала</w:t>
      </w:r>
    </w:p>
    <w:p w:rsidR="00D02D3D" w:rsidRDefault="00D02D3D" w:rsidP="00634CB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после предоставления гарантии</w:t>
      </w:r>
    </w:p>
    <w:p w:rsidR="00D02D3D" w:rsidRDefault="00D02D3D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2D3D" w:rsidRDefault="0012373E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2D3D">
        <w:rPr>
          <w:sz w:val="28"/>
          <w:szCs w:val="28"/>
        </w:rPr>
        <w:t xml:space="preserve">.1. </w:t>
      </w:r>
      <w:r w:rsidR="00D02D3D" w:rsidRPr="00F27398">
        <w:rPr>
          <w:sz w:val="28"/>
          <w:szCs w:val="28"/>
        </w:rPr>
        <w:t xml:space="preserve">Мониторинг финансового состояния </w:t>
      </w:r>
      <w:r w:rsidR="00D02D3D">
        <w:rPr>
          <w:sz w:val="28"/>
          <w:szCs w:val="28"/>
        </w:rPr>
        <w:t xml:space="preserve">принципала </w:t>
      </w:r>
      <w:r w:rsidR="00D02D3D" w:rsidRPr="00176B5C">
        <w:rPr>
          <w:sz w:val="28"/>
          <w:szCs w:val="28"/>
        </w:rPr>
        <w:t xml:space="preserve">после предоставления гарантии </w:t>
      </w:r>
      <w:r w:rsidR="00E439E0">
        <w:rPr>
          <w:sz w:val="28"/>
          <w:szCs w:val="28"/>
        </w:rPr>
        <w:t xml:space="preserve">(далее – мониторинг) </w:t>
      </w:r>
      <w:r w:rsidR="00D02D3D">
        <w:rPr>
          <w:sz w:val="28"/>
          <w:szCs w:val="28"/>
        </w:rPr>
        <w:t xml:space="preserve">осуществляется </w:t>
      </w:r>
      <w:r w:rsidR="003941CB" w:rsidRPr="003C01F4">
        <w:rPr>
          <w:sz w:val="28"/>
          <w:szCs w:val="28"/>
        </w:rPr>
        <w:t>администраци</w:t>
      </w:r>
      <w:r w:rsidR="003941CB">
        <w:rPr>
          <w:sz w:val="28"/>
          <w:szCs w:val="28"/>
        </w:rPr>
        <w:t xml:space="preserve">ей </w:t>
      </w:r>
      <w:r w:rsidR="003941CB" w:rsidRPr="003C01F4">
        <w:rPr>
          <w:sz w:val="28"/>
          <w:szCs w:val="28"/>
        </w:rPr>
        <w:t xml:space="preserve"> </w:t>
      </w:r>
      <w:r w:rsidR="003941CB">
        <w:rPr>
          <w:sz w:val="28"/>
          <w:szCs w:val="28"/>
        </w:rPr>
        <w:t>Благовещенского сельского поселения</w:t>
      </w:r>
      <w:r w:rsidR="003941CB">
        <w:rPr>
          <w:bCs/>
          <w:sz w:val="28"/>
          <w:szCs w:val="28"/>
        </w:rPr>
        <w:t xml:space="preserve"> </w:t>
      </w:r>
      <w:r w:rsidR="00D02D3D">
        <w:rPr>
          <w:sz w:val="28"/>
          <w:szCs w:val="28"/>
        </w:rPr>
        <w:t>не реже 1 раза в год.</w:t>
      </w:r>
    </w:p>
    <w:p w:rsidR="00E439E0" w:rsidRDefault="0012373E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9E0">
        <w:rPr>
          <w:sz w:val="28"/>
          <w:szCs w:val="28"/>
        </w:rPr>
        <w:t xml:space="preserve">.2. Для осуществления мониторинга </w:t>
      </w:r>
      <w:r w:rsidR="00F5083B">
        <w:rPr>
          <w:sz w:val="28"/>
          <w:szCs w:val="28"/>
        </w:rPr>
        <w:t xml:space="preserve">принципал </w:t>
      </w:r>
      <w:r w:rsidR="00E439E0">
        <w:rPr>
          <w:sz w:val="28"/>
          <w:szCs w:val="28"/>
        </w:rPr>
        <w:t>в срок не позднее одного года</w:t>
      </w:r>
      <w:r w:rsidR="00E439E0" w:rsidRPr="00E439E0">
        <w:rPr>
          <w:sz w:val="28"/>
          <w:szCs w:val="28"/>
        </w:rPr>
        <w:t xml:space="preserve"> с</w:t>
      </w:r>
      <w:r w:rsidR="00F5083B">
        <w:rPr>
          <w:sz w:val="28"/>
          <w:szCs w:val="28"/>
        </w:rPr>
        <w:t>о</w:t>
      </w:r>
      <w:r w:rsidR="00E439E0" w:rsidRPr="00E439E0">
        <w:rPr>
          <w:sz w:val="28"/>
          <w:szCs w:val="28"/>
        </w:rPr>
        <w:t xml:space="preserve"> </w:t>
      </w:r>
      <w:r w:rsidR="00F5083B">
        <w:rPr>
          <w:sz w:val="28"/>
          <w:szCs w:val="28"/>
        </w:rPr>
        <w:t>дня</w:t>
      </w:r>
      <w:r w:rsidR="00E439E0" w:rsidRPr="00E439E0">
        <w:rPr>
          <w:sz w:val="28"/>
          <w:szCs w:val="28"/>
        </w:rPr>
        <w:t xml:space="preserve"> предоставления гарантии и далее </w:t>
      </w:r>
      <w:r w:rsidR="00E439E0">
        <w:rPr>
          <w:sz w:val="28"/>
          <w:szCs w:val="28"/>
        </w:rPr>
        <w:t xml:space="preserve">ежегодно </w:t>
      </w:r>
      <w:r w:rsidR="001B0E0A">
        <w:rPr>
          <w:sz w:val="28"/>
          <w:szCs w:val="28"/>
        </w:rPr>
        <w:t xml:space="preserve">не позднее дня предоставления гарантии </w:t>
      </w:r>
      <w:r w:rsidR="00E439E0" w:rsidRPr="00E439E0">
        <w:rPr>
          <w:sz w:val="28"/>
          <w:szCs w:val="28"/>
        </w:rPr>
        <w:t xml:space="preserve">предоставляет </w:t>
      </w:r>
      <w:r w:rsidR="00E439E0" w:rsidRPr="003C01F4">
        <w:rPr>
          <w:sz w:val="28"/>
          <w:szCs w:val="28"/>
        </w:rPr>
        <w:t xml:space="preserve">в </w:t>
      </w:r>
      <w:r w:rsidR="003941CB" w:rsidRPr="003C01F4">
        <w:rPr>
          <w:sz w:val="28"/>
          <w:szCs w:val="28"/>
        </w:rPr>
        <w:t>администраци</w:t>
      </w:r>
      <w:r w:rsidR="003941CB">
        <w:rPr>
          <w:sz w:val="28"/>
          <w:szCs w:val="28"/>
        </w:rPr>
        <w:t xml:space="preserve">ю </w:t>
      </w:r>
      <w:r w:rsidR="003941CB" w:rsidRPr="003C01F4">
        <w:rPr>
          <w:sz w:val="28"/>
          <w:szCs w:val="28"/>
        </w:rPr>
        <w:t xml:space="preserve"> </w:t>
      </w:r>
      <w:r w:rsidR="003941CB">
        <w:rPr>
          <w:sz w:val="28"/>
          <w:szCs w:val="28"/>
        </w:rPr>
        <w:t>Благовещенского сельского поселения</w:t>
      </w:r>
      <w:r w:rsidR="003941CB">
        <w:rPr>
          <w:bCs/>
          <w:sz w:val="28"/>
          <w:szCs w:val="28"/>
        </w:rPr>
        <w:t xml:space="preserve"> </w:t>
      </w:r>
      <w:r w:rsidR="00E439E0">
        <w:rPr>
          <w:sz w:val="28"/>
          <w:szCs w:val="28"/>
        </w:rPr>
        <w:t>следующие документы:</w:t>
      </w:r>
    </w:p>
    <w:p w:rsidR="00FC78B8" w:rsidRDefault="0012373E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9E0">
        <w:rPr>
          <w:sz w:val="28"/>
          <w:szCs w:val="28"/>
        </w:rPr>
        <w:t xml:space="preserve">.2.1. </w:t>
      </w:r>
      <w:r w:rsidR="00FC78B8">
        <w:rPr>
          <w:sz w:val="28"/>
          <w:szCs w:val="28"/>
        </w:rPr>
        <w:t>Ю</w:t>
      </w:r>
      <w:r w:rsidR="00E439E0">
        <w:rPr>
          <w:sz w:val="28"/>
          <w:szCs w:val="28"/>
        </w:rPr>
        <w:t>ридические лица:</w:t>
      </w:r>
    </w:p>
    <w:p w:rsidR="00FC78B8" w:rsidRPr="00FC78B8" w:rsidRDefault="00FC78B8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8B8">
        <w:rPr>
          <w:sz w:val="28"/>
          <w:szCs w:val="28"/>
        </w:rPr>
        <w:t xml:space="preserve">копии годовой и промежуточной бухгалтерской (финансовой) отчетности </w:t>
      </w:r>
      <w:r>
        <w:rPr>
          <w:sz w:val="28"/>
          <w:szCs w:val="28"/>
        </w:rPr>
        <w:t>принципала и пояснения к ним на последние</w:t>
      </w:r>
      <w:r w:rsidRPr="00FC78B8">
        <w:rPr>
          <w:sz w:val="28"/>
          <w:szCs w:val="28"/>
        </w:rPr>
        <w:t xml:space="preserve"> отчетн</w:t>
      </w:r>
      <w:r>
        <w:rPr>
          <w:sz w:val="28"/>
          <w:szCs w:val="28"/>
        </w:rPr>
        <w:t>ые</w:t>
      </w:r>
      <w:r w:rsidRPr="00FC78B8">
        <w:rPr>
          <w:sz w:val="28"/>
          <w:szCs w:val="28"/>
        </w:rPr>
        <w:t xml:space="preserve"> дат</w:t>
      </w:r>
      <w:r>
        <w:rPr>
          <w:sz w:val="28"/>
          <w:szCs w:val="28"/>
        </w:rPr>
        <w:t>ы, предшествующие</w:t>
      </w:r>
      <w:r w:rsidR="00F5083B">
        <w:rPr>
          <w:sz w:val="28"/>
          <w:szCs w:val="28"/>
        </w:rPr>
        <w:t xml:space="preserve"> дню</w:t>
      </w:r>
      <w:r>
        <w:rPr>
          <w:sz w:val="28"/>
          <w:szCs w:val="28"/>
        </w:rPr>
        <w:t xml:space="preserve"> </w:t>
      </w:r>
      <w:r w:rsidR="00124446">
        <w:rPr>
          <w:sz w:val="28"/>
          <w:szCs w:val="28"/>
        </w:rPr>
        <w:t xml:space="preserve">направления документов для </w:t>
      </w:r>
      <w:r>
        <w:rPr>
          <w:sz w:val="28"/>
          <w:szCs w:val="28"/>
        </w:rPr>
        <w:t>осуществления мониторинга</w:t>
      </w:r>
      <w:r w:rsidRPr="00FC78B8">
        <w:rPr>
          <w:sz w:val="28"/>
          <w:szCs w:val="28"/>
        </w:rPr>
        <w:t>;</w:t>
      </w:r>
    </w:p>
    <w:p w:rsidR="00E439E0" w:rsidRDefault="00FC78B8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78B8">
        <w:rPr>
          <w:sz w:val="28"/>
          <w:szCs w:val="28"/>
        </w:rPr>
        <w:lastRenderedPageBreak/>
        <w:t>копия аудиторского заключения о достоверности годовой бухгалтерской (финансовой) отчетно</w:t>
      </w:r>
      <w:r>
        <w:rPr>
          <w:sz w:val="28"/>
          <w:szCs w:val="28"/>
        </w:rPr>
        <w:t>сти принципала</w:t>
      </w:r>
      <w:r w:rsidRPr="00FC78B8">
        <w:rPr>
          <w:sz w:val="28"/>
          <w:szCs w:val="28"/>
        </w:rPr>
        <w:t xml:space="preserve"> (для юридических лиц, которые в соответствии с законодательством Российской Федерации должны проходить </w:t>
      </w:r>
      <w:r>
        <w:rPr>
          <w:sz w:val="28"/>
          <w:szCs w:val="28"/>
        </w:rPr>
        <w:t>ежегодную аудиторскую проверку);</w:t>
      </w:r>
    </w:p>
    <w:p w:rsidR="00FC78B8" w:rsidRDefault="0012373E" w:rsidP="00FC78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78B8">
        <w:rPr>
          <w:sz w:val="28"/>
          <w:szCs w:val="28"/>
        </w:rPr>
        <w:t>.2.2. Муниципальные образования:</w:t>
      </w:r>
    </w:p>
    <w:p w:rsidR="00124446" w:rsidRPr="00FC78B8" w:rsidRDefault="00FC78B8" w:rsidP="00124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копия решения представительного органа муниципального образования Ивановской области о бюджете на текущий финансовый год (текущий финансовый год и</w:t>
      </w:r>
      <w:r>
        <w:rPr>
          <w:sz w:val="28"/>
          <w:szCs w:val="28"/>
        </w:rPr>
        <w:t xml:space="preserve"> плановый период) в редакции, действующ</w:t>
      </w:r>
      <w:r w:rsidR="00F5083B">
        <w:rPr>
          <w:sz w:val="28"/>
          <w:szCs w:val="28"/>
        </w:rPr>
        <w:t>ей на день</w:t>
      </w:r>
      <w:r>
        <w:rPr>
          <w:sz w:val="28"/>
          <w:szCs w:val="28"/>
        </w:rPr>
        <w:t xml:space="preserve"> </w:t>
      </w:r>
      <w:r w:rsidR="00124446">
        <w:rPr>
          <w:sz w:val="28"/>
          <w:szCs w:val="28"/>
        </w:rPr>
        <w:t>направления документов для осуществления мониторинга</w:t>
      </w:r>
      <w:r w:rsidR="00124446" w:rsidRPr="00FC78B8">
        <w:rPr>
          <w:sz w:val="28"/>
          <w:szCs w:val="28"/>
        </w:rPr>
        <w:t>;</w:t>
      </w:r>
    </w:p>
    <w:p w:rsidR="00FC78B8" w:rsidRDefault="00FC78B8" w:rsidP="00FC78B8">
      <w:pPr>
        <w:pStyle w:val="ad"/>
        <w:ind w:firstLine="709"/>
        <w:jc w:val="both"/>
        <w:rPr>
          <w:sz w:val="28"/>
          <w:szCs w:val="28"/>
        </w:rPr>
      </w:pPr>
      <w:r w:rsidRPr="00620172">
        <w:rPr>
          <w:sz w:val="28"/>
          <w:szCs w:val="28"/>
        </w:rPr>
        <w:t>выписка из муниципальной долговой книги муниципального образования Ивановской обла</w:t>
      </w:r>
      <w:r w:rsidR="00F5083B">
        <w:rPr>
          <w:sz w:val="28"/>
          <w:szCs w:val="28"/>
        </w:rPr>
        <w:t>сти на день</w:t>
      </w:r>
      <w:r>
        <w:rPr>
          <w:sz w:val="28"/>
          <w:szCs w:val="28"/>
        </w:rPr>
        <w:t xml:space="preserve"> направления </w:t>
      </w:r>
      <w:r w:rsidR="00124446">
        <w:rPr>
          <w:sz w:val="28"/>
          <w:szCs w:val="28"/>
        </w:rPr>
        <w:t>документов для осуществления мониторинга.</w:t>
      </w:r>
    </w:p>
    <w:p w:rsidR="009E464B" w:rsidRDefault="0012373E" w:rsidP="009E46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E464B">
        <w:rPr>
          <w:bCs/>
          <w:sz w:val="28"/>
          <w:szCs w:val="28"/>
        </w:rPr>
        <w:t xml:space="preserve">.2.3. Мониторинг осуществляется </w:t>
      </w:r>
      <w:r w:rsidR="00731761" w:rsidRPr="003C01F4">
        <w:rPr>
          <w:sz w:val="28"/>
          <w:szCs w:val="28"/>
        </w:rPr>
        <w:t>администраци</w:t>
      </w:r>
      <w:r w:rsidR="00731761">
        <w:rPr>
          <w:sz w:val="28"/>
          <w:szCs w:val="28"/>
        </w:rPr>
        <w:t xml:space="preserve">ей </w:t>
      </w:r>
      <w:r w:rsidR="00731761" w:rsidRPr="003C01F4">
        <w:rPr>
          <w:sz w:val="28"/>
          <w:szCs w:val="28"/>
        </w:rPr>
        <w:t xml:space="preserve"> </w:t>
      </w:r>
      <w:r w:rsidR="00731761">
        <w:rPr>
          <w:sz w:val="28"/>
          <w:szCs w:val="28"/>
        </w:rPr>
        <w:t>Благовещенского сельского поселения</w:t>
      </w:r>
      <w:r w:rsidR="00731761">
        <w:rPr>
          <w:bCs/>
          <w:sz w:val="28"/>
          <w:szCs w:val="28"/>
        </w:rPr>
        <w:t xml:space="preserve"> </w:t>
      </w:r>
      <w:r w:rsidR="00FA5D9A" w:rsidRPr="00FA5D9A">
        <w:rPr>
          <w:bCs/>
          <w:sz w:val="28"/>
          <w:szCs w:val="28"/>
        </w:rPr>
        <w:t>в течение 10 рабочих дней с</w:t>
      </w:r>
      <w:r w:rsidR="00F5083B">
        <w:rPr>
          <w:bCs/>
          <w:sz w:val="28"/>
          <w:szCs w:val="28"/>
        </w:rPr>
        <w:t>о</w:t>
      </w:r>
      <w:r w:rsidR="00FA5D9A" w:rsidRPr="00FA5D9A">
        <w:rPr>
          <w:bCs/>
          <w:sz w:val="28"/>
          <w:szCs w:val="28"/>
        </w:rPr>
        <w:t xml:space="preserve"> д</w:t>
      </w:r>
      <w:r w:rsidR="00F5083B">
        <w:rPr>
          <w:bCs/>
          <w:sz w:val="28"/>
          <w:szCs w:val="28"/>
        </w:rPr>
        <w:t>ня</w:t>
      </w:r>
      <w:r w:rsidR="00FA5D9A" w:rsidRPr="00FA5D9A">
        <w:rPr>
          <w:bCs/>
          <w:sz w:val="28"/>
          <w:szCs w:val="28"/>
        </w:rPr>
        <w:t xml:space="preserve"> поступления в </w:t>
      </w:r>
      <w:r w:rsidR="00731761" w:rsidRPr="003C01F4">
        <w:rPr>
          <w:sz w:val="28"/>
          <w:szCs w:val="28"/>
        </w:rPr>
        <w:t>администраци</w:t>
      </w:r>
      <w:r w:rsidR="00731761">
        <w:rPr>
          <w:sz w:val="28"/>
          <w:szCs w:val="28"/>
        </w:rPr>
        <w:t xml:space="preserve">ю </w:t>
      </w:r>
      <w:r w:rsidR="00731761" w:rsidRPr="003C01F4">
        <w:rPr>
          <w:sz w:val="28"/>
          <w:szCs w:val="28"/>
        </w:rPr>
        <w:t xml:space="preserve"> </w:t>
      </w:r>
      <w:r w:rsidR="00731761">
        <w:rPr>
          <w:sz w:val="28"/>
          <w:szCs w:val="28"/>
        </w:rPr>
        <w:t>Благовещенского сельского поселения</w:t>
      </w:r>
      <w:r w:rsidR="00731761">
        <w:rPr>
          <w:bCs/>
          <w:sz w:val="28"/>
          <w:szCs w:val="28"/>
        </w:rPr>
        <w:t xml:space="preserve"> </w:t>
      </w:r>
      <w:r w:rsidR="00FA5D9A" w:rsidRPr="00FA5D9A">
        <w:rPr>
          <w:bCs/>
          <w:sz w:val="28"/>
          <w:szCs w:val="28"/>
        </w:rPr>
        <w:t>документов</w:t>
      </w:r>
      <w:r w:rsidR="00AC07EF">
        <w:rPr>
          <w:bCs/>
          <w:sz w:val="28"/>
          <w:szCs w:val="28"/>
        </w:rPr>
        <w:t xml:space="preserve">, указанных в пункте </w:t>
      </w:r>
      <w:r>
        <w:rPr>
          <w:bCs/>
          <w:sz w:val="28"/>
          <w:szCs w:val="28"/>
        </w:rPr>
        <w:t>4</w:t>
      </w:r>
      <w:r w:rsidR="00AC07EF">
        <w:rPr>
          <w:bCs/>
          <w:sz w:val="28"/>
          <w:szCs w:val="28"/>
        </w:rPr>
        <w:t>.2. настоящих правил,</w:t>
      </w:r>
      <w:r w:rsidR="00FA5D9A" w:rsidRPr="00FA5D9A">
        <w:rPr>
          <w:bCs/>
          <w:sz w:val="28"/>
          <w:szCs w:val="28"/>
        </w:rPr>
        <w:t xml:space="preserve"> </w:t>
      </w:r>
      <w:r w:rsidR="009E464B">
        <w:rPr>
          <w:bCs/>
          <w:sz w:val="28"/>
          <w:szCs w:val="28"/>
        </w:rPr>
        <w:t>в соответствии с методикой проведения анализа финансового состояния принципала согласно приложению</w:t>
      </w:r>
      <w:r w:rsidR="00775C67">
        <w:rPr>
          <w:bCs/>
          <w:sz w:val="28"/>
          <w:szCs w:val="28"/>
        </w:rPr>
        <w:t>,</w:t>
      </w:r>
      <w:r w:rsidR="009E464B">
        <w:rPr>
          <w:bCs/>
          <w:sz w:val="28"/>
          <w:szCs w:val="28"/>
        </w:rPr>
        <w:t xml:space="preserve"> к настоящим правилам.</w:t>
      </w:r>
    </w:p>
    <w:p w:rsidR="00FA5D9A" w:rsidRDefault="00FA5D9A" w:rsidP="009E46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34CB3" w:rsidRDefault="00634CB3" w:rsidP="00634CB3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5. Контроль</w:t>
      </w:r>
      <w:r w:rsidRPr="00E1283C">
        <w:rPr>
          <w:b/>
          <w:sz w:val="28"/>
        </w:rPr>
        <w:t xml:space="preserve"> за достаточностью, надежностью и ликвидностью предоставленного обеспечения после предоставления гарант</w:t>
      </w:r>
      <w:r>
        <w:rPr>
          <w:b/>
          <w:sz w:val="28"/>
        </w:rPr>
        <w:t xml:space="preserve">ии </w:t>
      </w:r>
    </w:p>
    <w:p w:rsidR="00D02A08" w:rsidRDefault="00D02A08" w:rsidP="00D02A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02D3D" w:rsidRPr="00D02D3D" w:rsidRDefault="00634CB3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45BA">
        <w:rPr>
          <w:sz w:val="28"/>
          <w:szCs w:val="28"/>
        </w:rPr>
        <w:t xml:space="preserve">.1. </w:t>
      </w:r>
      <w:r w:rsidR="00D02D3D" w:rsidRPr="00D02D3D">
        <w:rPr>
          <w:sz w:val="28"/>
          <w:szCs w:val="28"/>
        </w:rPr>
        <w:t xml:space="preserve">Контроль </w:t>
      </w:r>
      <w:r w:rsidRPr="00634CB3">
        <w:rPr>
          <w:sz w:val="28"/>
          <w:szCs w:val="28"/>
        </w:rPr>
        <w:t xml:space="preserve">за достаточностью, надежностью и ликвидностью предоставленного обеспечения после предоставления гарантии </w:t>
      </w:r>
      <w:r>
        <w:rPr>
          <w:sz w:val="28"/>
          <w:szCs w:val="28"/>
        </w:rPr>
        <w:t xml:space="preserve">(далее – контроль обеспечения) </w:t>
      </w:r>
      <w:r w:rsidR="00D02D3D" w:rsidRPr="00D02D3D">
        <w:rPr>
          <w:sz w:val="28"/>
          <w:szCs w:val="28"/>
        </w:rPr>
        <w:t xml:space="preserve">осуществляется </w:t>
      </w:r>
      <w:r w:rsidR="00731761" w:rsidRPr="003C01F4">
        <w:rPr>
          <w:sz w:val="28"/>
          <w:szCs w:val="28"/>
        </w:rPr>
        <w:t>администраци</w:t>
      </w:r>
      <w:r w:rsidR="00731761">
        <w:rPr>
          <w:sz w:val="28"/>
          <w:szCs w:val="28"/>
        </w:rPr>
        <w:t xml:space="preserve">ей </w:t>
      </w:r>
      <w:r w:rsidR="00731761" w:rsidRPr="003C01F4">
        <w:rPr>
          <w:sz w:val="28"/>
          <w:szCs w:val="28"/>
        </w:rPr>
        <w:t xml:space="preserve"> </w:t>
      </w:r>
      <w:r w:rsidR="00731761">
        <w:rPr>
          <w:sz w:val="28"/>
          <w:szCs w:val="28"/>
        </w:rPr>
        <w:t>Благовещенского сельского поселения</w:t>
      </w:r>
      <w:r w:rsidR="0073176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не реже одного раза в год</w:t>
      </w:r>
      <w:r w:rsidR="00D02D3D" w:rsidRPr="00D02D3D">
        <w:rPr>
          <w:sz w:val="28"/>
          <w:szCs w:val="28"/>
        </w:rPr>
        <w:t xml:space="preserve">. </w:t>
      </w:r>
    </w:p>
    <w:p w:rsidR="00F74A52" w:rsidRDefault="00634CB3" w:rsidP="00726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02D3D" w:rsidRPr="00D02D3D">
        <w:rPr>
          <w:sz w:val="28"/>
          <w:szCs w:val="28"/>
        </w:rPr>
        <w:t xml:space="preserve">. Для проведения контроля обеспечения </w:t>
      </w:r>
      <w:r>
        <w:rPr>
          <w:sz w:val="28"/>
          <w:szCs w:val="28"/>
        </w:rPr>
        <w:t>в срок не позднее одного года</w:t>
      </w:r>
      <w:r w:rsidR="00D02D3D" w:rsidRPr="00D02D3D">
        <w:rPr>
          <w:sz w:val="28"/>
          <w:szCs w:val="28"/>
        </w:rPr>
        <w:t xml:space="preserve"> с</w:t>
      </w:r>
      <w:r w:rsidR="00854F1F">
        <w:rPr>
          <w:sz w:val="28"/>
          <w:szCs w:val="28"/>
        </w:rPr>
        <w:t>о дня</w:t>
      </w:r>
      <w:r w:rsidR="00D02D3D" w:rsidRPr="00D02D3D">
        <w:rPr>
          <w:sz w:val="28"/>
          <w:szCs w:val="28"/>
        </w:rPr>
        <w:t xml:space="preserve"> предоставления гарантии и далее </w:t>
      </w:r>
      <w:r>
        <w:rPr>
          <w:sz w:val="28"/>
          <w:szCs w:val="28"/>
        </w:rPr>
        <w:t>ежегодно</w:t>
      </w:r>
      <w:r w:rsidR="00D02D3D" w:rsidRPr="00D02D3D">
        <w:rPr>
          <w:sz w:val="28"/>
          <w:szCs w:val="28"/>
        </w:rPr>
        <w:t xml:space="preserve"> </w:t>
      </w:r>
      <w:r w:rsidR="003F5B4E" w:rsidRPr="003F5B4E">
        <w:rPr>
          <w:sz w:val="28"/>
          <w:szCs w:val="28"/>
        </w:rPr>
        <w:t xml:space="preserve">не позднее дня предоставления гарантии </w:t>
      </w:r>
      <w:r w:rsidR="00D02D3D" w:rsidRPr="00D02D3D">
        <w:rPr>
          <w:sz w:val="28"/>
          <w:szCs w:val="28"/>
        </w:rPr>
        <w:t>принципал</w:t>
      </w:r>
      <w:r w:rsidR="005A31E0">
        <w:rPr>
          <w:sz w:val="28"/>
          <w:szCs w:val="28"/>
        </w:rPr>
        <w:t xml:space="preserve"> п</w:t>
      </w:r>
      <w:r w:rsidR="0072677D" w:rsidRPr="00D02D3D">
        <w:rPr>
          <w:sz w:val="28"/>
          <w:szCs w:val="28"/>
        </w:rPr>
        <w:t xml:space="preserve">редоставляет в </w:t>
      </w:r>
      <w:r w:rsidR="00731761" w:rsidRPr="003C01F4">
        <w:rPr>
          <w:sz w:val="28"/>
          <w:szCs w:val="28"/>
        </w:rPr>
        <w:t>администраци</w:t>
      </w:r>
      <w:r w:rsidR="00731761">
        <w:rPr>
          <w:sz w:val="28"/>
          <w:szCs w:val="28"/>
        </w:rPr>
        <w:t xml:space="preserve">ей </w:t>
      </w:r>
      <w:r w:rsidR="00731761" w:rsidRPr="003C01F4">
        <w:rPr>
          <w:sz w:val="28"/>
          <w:szCs w:val="28"/>
        </w:rPr>
        <w:t xml:space="preserve"> </w:t>
      </w:r>
      <w:r w:rsidR="00731761">
        <w:rPr>
          <w:sz w:val="28"/>
          <w:szCs w:val="28"/>
        </w:rPr>
        <w:t>Благовещенского сельского поселения</w:t>
      </w:r>
      <w:r w:rsidR="00731761">
        <w:rPr>
          <w:bCs/>
          <w:sz w:val="28"/>
          <w:szCs w:val="28"/>
        </w:rPr>
        <w:t xml:space="preserve"> </w:t>
      </w:r>
      <w:r w:rsidR="001C7B28">
        <w:rPr>
          <w:sz w:val="28"/>
          <w:szCs w:val="28"/>
        </w:rPr>
        <w:t xml:space="preserve">следующие </w:t>
      </w:r>
      <w:r w:rsidR="00F74A52">
        <w:rPr>
          <w:sz w:val="28"/>
          <w:szCs w:val="28"/>
        </w:rPr>
        <w:t>документы:</w:t>
      </w:r>
      <w:r w:rsidR="0072677D">
        <w:rPr>
          <w:sz w:val="28"/>
          <w:szCs w:val="28"/>
        </w:rPr>
        <w:t xml:space="preserve"> </w:t>
      </w:r>
    </w:p>
    <w:p w:rsidR="001C648F" w:rsidRPr="001C648F" w:rsidRDefault="00C77EF2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1C648F" w:rsidRPr="001C648F">
        <w:rPr>
          <w:sz w:val="28"/>
          <w:szCs w:val="28"/>
        </w:rPr>
        <w:t>в случае, если исполнение обязательств принципала обеспечивается банковской гарантией: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копия универсальной лицензии Центрального Банка Российской Федерации на осуществление банком банковских операций;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 размере собственных средств (капитала) банка на последнюю отчетную дату, предшествующую дню </w:t>
      </w:r>
      <w:r w:rsidR="00811C0D">
        <w:rPr>
          <w:sz w:val="28"/>
          <w:szCs w:val="28"/>
        </w:rPr>
        <w:t>предоставления документов</w:t>
      </w:r>
      <w:r w:rsidRPr="001C648F">
        <w:rPr>
          <w:sz w:val="28"/>
          <w:szCs w:val="28"/>
        </w:rPr>
        <w:t xml:space="preserve"> (код формы по ОКУД 0409123);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 стоимости чистых активов банка </w:t>
      </w:r>
      <w:r w:rsidR="00E05A3B" w:rsidRPr="00E05A3B">
        <w:rPr>
          <w:sz w:val="28"/>
          <w:szCs w:val="28"/>
        </w:rPr>
        <w:t>на последнюю отчетную дату, предшествующую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справка, подтверждающая, что в отношении банка не возбуждено производство по делу о </w:t>
      </w:r>
      <w:r w:rsidR="008F7534">
        <w:rPr>
          <w:sz w:val="28"/>
          <w:szCs w:val="28"/>
        </w:rPr>
        <w:t>несостоятельности (банкротстве) по состоянию на день</w:t>
      </w:r>
      <w:r w:rsidR="008503B2">
        <w:rPr>
          <w:sz w:val="28"/>
          <w:szCs w:val="28"/>
        </w:rPr>
        <w:t>, предшествующий дню</w:t>
      </w:r>
      <w:r w:rsidR="008F7534">
        <w:rPr>
          <w:sz w:val="28"/>
          <w:szCs w:val="28"/>
        </w:rPr>
        <w:t xml:space="preserve"> </w:t>
      </w:r>
      <w:r w:rsidR="008F7534" w:rsidRPr="008F7534">
        <w:rPr>
          <w:sz w:val="28"/>
          <w:szCs w:val="28"/>
        </w:rPr>
        <w:t>предоставления документов</w:t>
      </w:r>
      <w:r w:rsidR="008F7534">
        <w:rPr>
          <w:sz w:val="28"/>
          <w:szCs w:val="28"/>
        </w:rPr>
        <w:t>;</w:t>
      </w:r>
    </w:p>
    <w:p w:rsidR="001C648F" w:rsidRPr="005C4377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4377">
        <w:rPr>
          <w:sz w:val="28"/>
          <w:szCs w:val="28"/>
        </w:rPr>
        <w:t>справка, подтверждающая, что банк не находится в процессе реорганизации, ликвидации</w:t>
      </w:r>
      <w:r w:rsidR="005C4377" w:rsidRPr="005C4377">
        <w:rPr>
          <w:sz w:val="28"/>
          <w:szCs w:val="28"/>
        </w:rPr>
        <w:t>,</w:t>
      </w:r>
      <w:r w:rsidR="00CC7166" w:rsidRPr="005C4377">
        <w:rPr>
          <w:sz w:val="28"/>
          <w:szCs w:val="28"/>
        </w:rPr>
        <w:t xml:space="preserve"> </w:t>
      </w:r>
      <w:r w:rsidR="005C4377" w:rsidRPr="005C4377">
        <w:rPr>
          <w:sz w:val="28"/>
          <w:szCs w:val="28"/>
        </w:rPr>
        <w:t xml:space="preserve">деятельность банка не приостановлена в порядке, установленном Кодексом Российской Федерации об </w:t>
      </w:r>
      <w:r w:rsidR="005C4377" w:rsidRPr="005C4377">
        <w:rPr>
          <w:sz w:val="28"/>
          <w:szCs w:val="28"/>
        </w:rPr>
        <w:lastRenderedPageBreak/>
        <w:t xml:space="preserve">административных правонарушениях, </w:t>
      </w:r>
      <w:r w:rsidR="00CC7166" w:rsidRPr="005C4377">
        <w:rPr>
          <w:sz w:val="28"/>
          <w:szCs w:val="28"/>
        </w:rPr>
        <w:t xml:space="preserve">по состоянию </w:t>
      </w:r>
      <w:r w:rsidR="00200397" w:rsidRPr="00200397">
        <w:rPr>
          <w:sz w:val="28"/>
          <w:szCs w:val="28"/>
        </w:rPr>
        <w:t>на день, предшествующий дню предоставления документов</w:t>
      </w:r>
      <w:r w:rsidRPr="005C4377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1C648F">
        <w:rPr>
          <w:sz w:val="28"/>
          <w:szCs w:val="28"/>
        </w:rPr>
        <w:t>в случае, если исполнение обязательств принципала обеспечивается поручительством юридического лица: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справка, подтверждающая, что в отношении поручителя не возбуждено производство по делу о несостоятельности (банкротстве)</w:t>
      </w:r>
      <w:r w:rsidR="0093109E">
        <w:rPr>
          <w:sz w:val="28"/>
          <w:szCs w:val="28"/>
        </w:rPr>
        <w:t xml:space="preserve"> </w:t>
      </w:r>
      <w:r w:rsidR="0093109E" w:rsidRPr="0093109E">
        <w:rPr>
          <w:sz w:val="28"/>
          <w:szCs w:val="28"/>
        </w:rPr>
        <w:t xml:space="preserve">по состоянию </w:t>
      </w:r>
      <w:r w:rsidR="00E31EA8" w:rsidRPr="00E31EA8">
        <w:rPr>
          <w:sz w:val="28"/>
          <w:szCs w:val="28"/>
        </w:rPr>
        <w:t>на день, предшествующий дню предоставления документов</w:t>
      </w:r>
      <w:r w:rsidR="00C72D4A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справка, подтверждающая, что поручитель не находится в процессе реорганизации, ликвидации</w:t>
      </w:r>
      <w:r w:rsidR="00C447C8">
        <w:rPr>
          <w:sz w:val="28"/>
          <w:szCs w:val="28"/>
        </w:rPr>
        <w:t xml:space="preserve">, </w:t>
      </w:r>
      <w:r w:rsidR="00BA2ABA">
        <w:rPr>
          <w:sz w:val="28"/>
          <w:szCs w:val="28"/>
        </w:rPr>
        <w:t>деятельность поручителя</w:t>
      </w:r>
      <w:r w:rsidR="00C447C8" w:rsidRPr="00C447C8">
        <w:rPr>
          <w:sz w:val="28"/>
          <w:szCs w:val="28"/>
        </w:rPr>
        <w:t xml:space="preserve"> не приостановлена в порядке, установленном Кодексом Российской Федерации об административных правонарушениях, по состоянию </w:t>
      </w:r>
      <w:r w:rsidR="00BA2ABA" w:rsidRPr="00BA2ABA">
        <w:rPr>
          <w:sz w:val="28"/>
          <w:szCs w:val="28"/>
        </w:rPr>
        <w:t>на день, предшествующий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>справка об отсутствии просроченной (неурегулированной) задолженности поручителя по денежным обязательствам перед Ивановской областью 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D026B">
        <w:rPr>
          <w:sz w:val="28"/>
          <w:szCs w:val="28"/>
        </w:rPr>
        <w:t xml:space="preserve">, </w:t>
      </w:r>
      <w:r w:rsidR="00DD026B" w:rsidRPr="00DD026B">
        <w:rPr>
          <w:sz w:val="28"/>
          <w:szCs w:val="28"/>
        </w:rPr>
        <w:t xml:space="preserve">по состоянию </w:t>
      </w:r>
      <w:r w:rsidR="00185CBB" w:rsidRPr="00185CBB">
        <w:rPr>
          <w:sz w:val="28"/>
          <w:szCs w:val="28"/>
        </w:rPr>
        <w:t>на день, предшествующий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P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648F">
        <w:rPr>
          <w:sz w:val="28"/>
          <w:szCs w:val="28"/>
        </w:rPr>
        <w:t xml:space="preserve">справка о стоимости чистых активов поручителя </w:t>
      </w:r>
      <w:r w:rsidR="00DD026B" w:rsidRPr="00DD026B">
        <w:rPr>
          <w:sz w:val="28"/>
          <w:szCs w:val="28"/>
        </w:rPr>
        <w:t xml:space="preserve">по состоянию </w:t>
      </w:r>
      <w:r w:rsidR="00BD7F5A" w:rsidRPr="00BD7F5A">
        <w:rPr>
          <w:sz w:val="28"/>
          <w:szCs w:val="28"/>
        </w:rPr>
        <w:t>на последнюю отчетную дату, предшествующую дню предоставления документов</w:t>
      </w:r>
      <w:r w:rsidRPr="001C648F">
        <w:rPr>
          <w:sz w:val="28"/>
          <w:szCs w:val="28"/>
        </w:rPr>
        <w:t>;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в случае,</w:t>
      </w:r>
      <w:r w:rsidRPr="002F1EBB">
        <w:rPr>
          <w:sz w:val="28"/>
          <w:szCs w:val="28"/>
        </w:rPr>
        <w:t xml:space="preserve"> если исполнение обязательств принципала обеспечивается </w:t>
      </w:r>
      <w:r>
        <w:rPr>
          <w:sz w:val="28"/>
          <w:szCs w:val="28"/>
        </w:rPr>
        <w:t>государственной (муниципальной) гарантией: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</w:t>
      </w:r>
      <w:r w:rsidRPr="005A31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31E0">
        <w:rPr>
          <w:sz w:val="28"/>
          <w:szCs w:val="28"/>
        </w:rPr>
        <w:t xml:space="preserve"> субъек</w:t>
      </w:r>
      <w:r>
        <w:rPr>
          <w:sz w:val="28"/>
          <w:szCs w:val="28"/>
        </w:rPr>
        <w:t>та Российской Федерации (решения</w:t>
      </w:r>
      <w:r w:rsidRPr="005A31E0">
        <w:rPr>
          <w:sz w:val="28"/>
          <w:szCs w:val="28"/>
        </w:rPr>
        <w:t xml:space="preserve"> представительного органа муниципального образования) о бюджете на текущий финансовый год и плановый период</w:t>
      </w:r>
      <w:r>
        <w:rPr>
          <w:sz w:val="28"/>
          <w:szCs w:val="28"/>
        </w:rPr>
        <w:t>,</w:t>
      </w:r>
      <w:r w:rsidRPr="005A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подтверждающая наличие </w:t>
      </w:r>
      <w:r w:rsidRPr="005A31E0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5A31E0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й</w:t>
      </w:r>
      <w:r w:rsidRPr="005A31E0">
        <w:rPr>
          <w:sz w:val="28"/>
          <w:szCs w:val="28"/>
        </w:rPr>
        <w:t xml:space="preserve"> на возможное исполнение выданных государственных гарантий субъекта Российской Фе</w:t>
      </w:r>
      <w:r>
        <w:rPr>
          <w:sz w:val="28"/>
          <w:szCs w:val="28"/>
        </w:rPr>
        <w:t xml:space="preserve">дерации, муниципальных гарантий; 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в случае, если </w:t>
      </w:r>
      <w:r w:rsidRPr="000B0398">
        <w:rPr>
          <w:sz w:val="28"/>
          <w:szCs w:val="28"/>
        </w:rPr>
        <w:t>исполнение обязательств принципала обеспечивается государственной гарантией</w:t>
      </w:r>
      <w:r>
        <w:rPr>
          <w:sz w:val="28"/>
          <w:szCs w:val="28"/>
        </w:rPr>
        <w:t xml:space="preserve"> иностранного государства:</w:t>
      </w:r>
    </w:p>
    <w:p w:rsidR="001C648F" w:rsidRDefault="001C648F" w:rsidP="001C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справка о кредитном рейтинге </w:t>
      </w:r>
      <w:r w:rsidRPr="00E62E65">
        <w:rPr>
          <w:bCs/>
          <w:sz w:val="28"/>
          <w:szCs w:val="28"/>
        </w:rPr>
        <w:t>иностранного государства</w:t>
      </w:r>
      <w:r>
        <w:rPr>
          <w:bCs/>
          <w:sz w:val="28"/>
          <w:szCs w:val="28"/>
        </w:rPr>
        <w:t xml:space="preserve">, </w:t>
      </w:r>
      <w:r w:rsidRPr="00E62E65">
        <w:rPr>
          <w:bCs/>
          <w:sz w:val="28"/>
          <w:szCs w:val="28"/>
        </w:rPr>
        <w:t>присвоен</w:t>
      </w:r>
      <w:r>
        <w:rPr>
          <w:bCs/>
          <w:sz w:val="28"/>
          <w:szCs w:val="28"/>
        </w:rPr>
        <w:t>ном</w:t>
      </w:r>
      <w:r w:rsidRPr="00E62E65">
        <w:rPr>
          <w:bCs/>
          <w:sz w:val="28"/>
          <w:szCs w:val="28"/>
        </w:rPr>
        <w:t xml:space="preserve"> </w:t>
      </w:r>
      <w:r w:rsidRPr="00E62E65">
        <w:rPr>
          <w:sz w:val="28"/>
          <w:szCs w:val="28"/>
        </w:rPr>
        <w:t>одним или несколькими кредитными рейтинговыми агентствами, сведения о которых внесены Центральным банком Российской Федерации в реестр кредитных рейтинговых агентств</w:t>
      </w:r>
      <w:r w:rsidR="00BD7C50">
        <w:rPr>
          <w:sz w:val="28"/>
          <w:szCs w:val="28"/>
        </w:rPr>
        <w:t>, по международной рейтинговой шкале</w:t>
      </w:r>
      <w:r w:rsidR="008A5DF0">
        <w:rPr>
          <w:sz w:val="28"/>
          <w:szCs w:val="28"/>
        </w:rPr>
        <w:t xml:space="preserve">, </w:t>
      </w:r>
      <w:r w:rsidR="008A5DF0" w:rsidRPr="008A5DF0">
        <w:rPr>
          <w:sz w:val="28"/>
          <w:szCs w:val="28"/>
        </w:rPr>
        <w:t>по состоянию на день предоставления документов</w:t>
      </w:r>
      <w:r w:rsidR="00BD7C50">
        <w:rPr>
          <w:sz w:val="28"/>
          <w:szCs w:val="28"/>
        </w:rPr>
        <w:t>;</w:t>
      </w:r>
      <w:r w:rsidRPr="00E62E65">
        <w:rPr>
          <w:bCs/>
          <w:sz w:val="28"/>
          <w:szCs w:val="28"/>
        </w:rPr>
        <w:t xml:space="preserve"> </w:t>
      </w:r>
    </w:p>
    <w:p w:rsidR="00E134D1" w:rsidRDefault="001C648F" w:rsidP="00726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</w:t>
      </w:r>
      <w:r w:rsidR="00E134D1" w:rsidRPr="00E134D1">
        <w:rPr>
          <w:sz w:val="28"/>
          <w:szCs w:val="28"/>
        </w:rPr>
        <w:t>в случае, если исполнение обязательств принципала обеспечивается</w:t>
      </w:r>
      <w:r w:rsidR="00E134D1">
        <w:rPr>
          <w:sz w:val="28"/>
          <w:szCs w:val="28"/>
        </w:rPr>
        <w:t xml:space="preserve"> залогом имущества:</w:t>
      </w:r>
    </w:p>
    <w:p w:rsidR="00A2563B" w:rsidRPr="00A2563B" w:rsidRDefault="00396816" w:rsidP="003968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816">
        <w:rPr>
          <w:sz w:val="28"/>
          <w:szCs w:val="28"/>
        </w:rPr>
        <w:t xml:space="preserve">отчет независимого оценщика об оценке рыночной стоимости имущества, с заключением о степени его ликвидности, составленный не позднее 2 месяцев до дня </w:t>
      </w:r>
      <w:r w:rsidR="004849BD">
        <w:rPr>
          <w:sz w:val="28"/>
          <w:szCs w:val="28"/>
        </w:rPr>
        <w:t>предоставления документов</w:t>
      </w:r>
      <w:r w:rsidR="00A2563B" w:rsidRPr="00A2563B">
        <w:rPr>
          <w:sz w:val="28"/>
          <w:szCs w:val="28"/>
        </w:rPr>
        <w:t>.</w:t>
      </w:r>
    </w:p>
    <w:p w:rsidR="00174AFD" w:rsidRPr="00C41DE2" w:rsidRDefault="00174AFD" w:rsidP="00174AFD">
      <w:pPr>
        <w:ind w:firstLine="709"/>
        <w:jc w:val="both"/>
        <w:rPr>
          <w:rFonts w:eastAsiaTheme="minorHAnsi"/>
          <w:sz w:val="28"/>
          <w:szCs w:val="28"/>
        </w:rPr>
      </w:pPr>
      <w:r w:rsidRPr="00C41DE2">
        <w:rPr>
          <w:rFonts w:eastAsiaTheme="minorHAnsi"/>
          <w:sz w:val="28"/>
          <w:szCs w:val="28"/>
        </w:rPr>
        <w:t xml:space="preserve">Копии документов должны быть </w:t>
      </w:r>
      <w:r>
        <w:rPr>
          <w:rFonts w:eastAsiaTheme="minorHAnsi"/>
          <w:sz w:val="28"/>
          <w:szCs w:val="28"/>
        </w:rPr>
        <w:t>заверены в установленном порядке.</w:t>
      </w:r>
      <w:r w:rsidRPr="00C41DE2">
        <w:rPr>
          <w:rFonts w:eastAsiaTheme="minorHAnsi"/>
          <w:sz w:val="28"/>
          <w:szCs w:val="28"/>
        </w:rPr>
        <w:t xml:space="preserve"> </w:t>
      </w:r>
    </w:p>
    <w:p w:rsidR="00CB42E5" w:rsidRDefault="00CB42E5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D4A">
        <w:rPr>
          <w:sz w:val="28"/>
          <w:szCs w:val="28"/>
        </w:rPr>
        <w:t>5.3</w:t>
      </w:r>
      <w:r w:rsidR="00D02D3D" w:rsidRPr="00C72D4A">
        <w:rPr>
          <w:sz w:val="28"/>
          <w:szCs w:val="28"/>
        </w:rPr>
        <w:t>.</w:t>
      </w:r>
      <w:r w:rsidRPr="00C72D4A">
        <w:rPr>
          <w:sz w:val="28"/>
          <w:szCs w:val="28"/>
        </w:rPr>
        <w:t xml:space="preserve"> Контроль обеспечения осуществляется </w:t>
      </w:r>
      <w:r w:rsidR="00731761" w:rsidRPr="003C01F4">
        <w:rPr>
          <w:sz w:val="28"/>
          <w:szCs w:val="28"/>
        </w:rPr>
        <w:t>администраци</w:t>
      </w:r>
      <w:r w:rsidR="00731761">
        <w:rPr>
          <w:sz w:val="28"/>
          <w:szCs w:val="28"/>
        </w:rPr>
        <w:t xml:space="preserve">ей </w:t>
      </w:r>
      <w:r w:rsidR="00731761" w:rsidRPr="003C01F4">
        <w:rPr>
          <w:sz w:val="28"/>
          <w:szCs w:val="28"/>
        </w:rPr>
        <w:t xml:space="preserve"> </w:t>
      </w:r>
      <w:r w:rsidR="00731761">
        <w:rPr>
          <w:sz w:val="28"/>
          <w:szCs w:val="28"/>
        </w:rPr>
        <w:t>Благовещенского сельского поселения</w:t>
      </w:r>
      <w:r w:rsidR="00731761">
        <w:rPr>
          <w:bCs/>
          <w:sz w:val="28"/>
          <w:szCs w:val="28"/>
        </w:rPr>
        <w:t xml:space="preserve"> </w:t>
      </w:r>
      <w:r w:rsidR="005D55BA" w:rsidRPr="00C72D4A">
        <w:rPr>
          <w:sz w:val="28"/>
          <w:szCs w:val="28"/>
        </w:rPr>
        <w:t>в течение 10 рабочих дней со дня</w:t>
      </w:r>
      <w:r w:rsidRPr="00C72D4A">
        <w:rPr>
          <w:sz w:val="28"/>
          <w:szCs w:val="28"/>
        </w:rPr>
        <w:t xml:space="preserve"> </w:t>
      </w:r>
      <w:r w:rsidRPr="00C72D4A">
        <w:rPr>
          <w:sz w:val="28"/>
          <w:szCs w:val="28"/>
        </w:rPr>
        <w:lastRenderedPageBreak/>
        <w:t xml:space="preserve">поступления в </w:t>
      </w:r>
      <w:r w:rsidR="00731761" w:rsidRPr="003C01F4">
        <w:rPr>
          <w:sz w:val="28"/>
          <w:szCs w:val="28"/>
        </w:rPr>
        <w:t>администраци</w:t>
      </w:r>
      <w:r w:rsidR="00731761">
        <w:rPr>
          <w:sz w:val="28"/>
          <w:szCs w:val="28"/>
        </w:rPr>
        <w:t xml:space="preserve">ю </w:t>
      </w:r>
      <w:r w:rsidR="00731761" w:rsidRPr="003C01F4">
        <w:rPr>
          <w:sz w:val="28"/>
          <w:szCs w:val="28"/>
        </w:rPr>
        <w:t xml:space="preserve"> </w:t>
      </w:r>
      <w:r w:rsidR="00731761">
        <w:rPr>
          <w:sz w:val="28"/>
          <w:szCs w:val="28"/>
        </w:rPr>
        <w:t>Благовещенского сельского поселения</w:t>
      </w:r>
      <w:r w:rsidR="00731761">
        <w:rPr>
          <w:bCs/>
          <w:sz w:val="28"/>
          <w:szCs w:val="28"/>
        </w:rPr>
        <w:t xml:space="preserve"> </w:t>
      </w:r>
      <w:r w:rsidRPr="00C72D4A">
        <w:rPr>
          <w:sz w:val="28"/>
          <w:szCs w:val="28"/>
        </w:rPr>
        <w:t>документов, указанных в пункте 5.2</w:t>
      </w:r>
      <w:r w:rsidR="00FA5E55" w:rsidRPr="00C72D4A">
        <w:rPr>
          <w:sz w:val="28"/>
          <w:szCs w:val="28"/>
        </w:rPr>
        <w:t>. настоящих правил.</w:t>
      </w:r>
      <w:r w:rsidRPr="00CB42E5">
        <w:rPr>
          <w:sz w:val="28"/>
          <w:szCs w:val="28"/>
        </w:rPr>
        <w:t xml:space="preserve"> </w:t>
      </w:r>
    </w:p>
    <w:p w:rsidR="00D02D3D" w:rsidRPr="00D02D3D" w:rsidRDefault="007E246D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A31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2D3D" w:rsidRPr="00D02D3D">
        <w:rPr>
          <w:sz w:val="28"/>
          <w:szCs w:val="28"/>
        </w:rPr>
        <w:t xml:space="preserve"> При выявлении недостаточности предоставленного обеспечения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настоящим</w:t>
      </w:r>
      <w:r w:rsidR="0028614A">
        <w:rPr>
          <w:sz w:val="28"/>
          <w:szCs w:val="28"/>
        </w:rPr>
        <w:t>и правилами</w:t>
      </w:r>
      <w:r w:rsidR="00D02D3D" w:rsidRPr="00D02D3D">
        <w:rPr>
          <w:sz w:val="28"/>
          <w:szCs w:val="28"/>
        </w:rPr>
        <w:t xml:space="preserve">, </w:t>
      </w:r>
      <w:r w:rsidR="00731761" w:rsidRPr="003C01F4">
        <w:rPr>
          <w:sz w:val="28"/>
          <w:szCs w:val="28"/>
        </w:rPr>
        <w:t>администраци</w:t>
      </w:r>
      <w:r w:rsidR="00731761">
        <w:rPr>
          <w:sz w:val="28"/>
          <w:szCs w:val="28"/>
        </w:rPr>
        <w:t xml:space="preserve">ей </w:t>
      </w:r>
      <w:r w:rsidR="00731761" w:rsidRPr="003C01F4">
        <w:rPr>
          <w:sz w:val="28"/>
          <w:szCs w:val="28"/>
        </w:rPr>
        <w:t xml:space="preserve"> </w:t>
      </w:r>
      <w:r w:rsidR="00731761">
        <w:rPr>
          <w:sz w:val="28"/>
          <w:szCs w:val="28"/>
        </w:rPr>
        <w:t>Благовещенского сельского поселения</w:t>
      </w:r>
      <w:r w:rsidR="00731761">
        <w:rPr>
          <w:bCs/>
          <w:sz w:val="28"/>
          <w:szCs w:val="28"/>
        </w:rPr>
        <w:t xml:space="preserve"> </w:t>
      </w:r>
      <w:r w:rsidR="00D02D3D" w:rsidRPr="00D02D3D">
        <w:rPr>
          <w:sz w:val="28"/>
          <w:szCs w:val="28"/>
        </w:rPr>
        <w:t xml:space="preserve">направляет принципалу уведомление о </w:t>
      </w:r>
      <w:r w:rsidR="00B859EF">
        <w:rPr>
          <w:sz w:val="28"/>
          <w:szCs w:val="28"/>
        </w:rPr>
        <w:t>необходимости замены</w:t>
      </w:r>
      <w:r w:rsidR="00D02D3D" w:rsidRPr="00D02D3D">
        <w:rPr>
          <w:sz w:val="28"/>
          <w:szCs w:val="28"/>
        </w:rPr>
        <w:t xml:space="preserve"> обеспечения (полной или частичной) либо о предоставлении дополнительного обеспечения </w:t>
      </w:r>
      <w:r w:rsidR="00037BBA" w:rsidRPr="00037BBA">
        <w:rPr>
          <w:sz w:val="28"/>
          <w:szCs w:val="28"/>
        </w:rPr>
        <w:t>в целях приведения состава и общего объема (суммы) обеспечения в соответстви</w:t>
      </w:r>
      <w:r w:rsidR="00037BBA">
        <w:rPr>
          <w:sz w:val="28"/>
          <w:szCs w:val="28"/>
        </w:rPr>
        <w:t>е с установленными требованиями в</w:t>
      </w:r>
      <w:r w:rsidR="00B859EF">
        <w:rPr>
          <w:sz w:val="28"/>
          <w:szCs w:val="28"/>
        </w:rPr>
        <w:t xml:space="preserve"> срок </w:t>
      </w:r>
      <w:r w:rsidR="00D02D3D" w:rsidRPr="00D02D3D">
        <w:rPr>
          <w:sz w:val="28"/>
          <w:szCs w:val="28"/>
        </w:rPr>
        <w:t>не</w:t>
      </w:r>
      <w:r w:rsidR="00B859EF">
        <w:rPr>
          <w:sz w:val="28"/>
          <w:szCs w:val="28"/>
        </w:rPr>
        <w:t xml:space="preserve"> более </w:t>
      </w:r>
      <w:r w:rsidR="00D02D3D" w:rsidRPr="00D02D3D">
        <w:rPr>
          <w:sz w:val="28"/>
          <w:szCs w:val="28"/>
        </w:rPr>
        <w:t>30 рабочих дней</w:t>
      </w:r>
      <w:r w:rsidR="00B859EF">
        <w:rPr>
          <w:sz w:val="28"/>
          <w:szCs w:val="28"/>
        </w:rPr>
        <w:t xml:space="preserve"> со дня </w:t>
      </w:r>
      <w:r w:rsidR="00D02D3D" w:rsidRPr="00D02D3D">
        <w:rPr>
          <w:sz w:val="28"/>
          <w:szCs w:val="28"/>
        </w:rPr>
        <w:t xml:space="preserve">получения уведомления </w:t>
      </w:r>
      <w:r w:rsidR="00731761" w:rsidRPr="003C01F4">
        <w:rPr>
          <w:sz w:val="28"/>
          <w:szCs w:val="28"/>
        </w:rPr>
        <w:t>администраци</w:t>
      </w:r>
      <w:r w:rsidR="00731761">
        <w:rPr>
          <w:sz w:val="28"/>
          <w:szCs w:val="28"/>
        </w:rPr>
        <w:t xml:space="preserve">ей </w:t>
      </w:r>
      <w:r w:rsidR="00731761" w:rsidRPr="003C01F4">
        <w:rPr>
          <w:sz w:val="28"/>
          <w:szCs w:val="28"/>
        </w:rPr>
        <w:t xml:space="preserve"> </w:t>
      </w:r>
      <w:r w:rsidR="00731761">
        <w:rPr>
          <w:sz w:val="28"/>
          <w:szCs w:val="28"/>
        </w:rPr>
        <w:t>Благовещенского сельского поселения</w:t>
      </w:r>
      <w:r w:rsidR="00D02D3D" w:rsidRPr="00D02D3D">
        <w:rPr>
          <w:sz w:val="28"/>
          <w:szCs w:val="28"/>
        </w:rPr>
        <w:t>.</w:t>
      </w:r>
    </w:p>
    <w:p w:rsidR="00B859EF" w:rsidRDefault="00B859EF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859EF" w:rsidRDefault="00B859EF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859EF" w:rsidRDefault="00B859EF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31761" w:rsidRDefault="00731761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974A6" w:rsidRDefault="000974A6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D02D3D" w:rsidRDefault="0028614A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8614A" w:rsidRPr="00D02D3D" w:rsidRDefault="0028614A" w:rsidP="0028614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правилам</w:t>
      </w:r>
    </w:p>
    <w:p w:rsidR="00D02D3D" w:rsidRDefault="00D02D3D" w:rsidP="00D02D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614A" w:rsidRDefault="0028614A" w:rsidP="0028614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28614A">
        <w:rPr>
          <w:b/>
          <w:bCs/>
          <w:sz w:val="28"/>
          <w:szCs w:val="28"/>
        </w:rPr>
        <w:t>етодик</w:t>
      </w:r>
      <w:r>
        <w:rPr>
          <w:b/>
          <w:bCs/>
          <w:sz w:val="28"/>
          <w:szCs w:val="28"/>
        </w:rPr>
        <w:t>а</w:t>
      </w:r>
    </w:p>
    <w:p w:rsidR="00D02D3D" w:rsidRPr="0028614A" w:rsidRDefault="0028614A" w:rsidP="002861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8614A">
        <w:rPr>
          <w:b/>
          <w:bCs/>
          <w:sz w:val="28"/>
          <w:szCs w:val="28"/>
        </w:rPr>
        <w:t xml:space="preserve"> проведения анализа финансового состояния принципала</w:t>
      </w:r>
    </w:p>
    <w:p w:rsidR="00D02D3D" w:rsidRPr="0028614A" w:rsidRDefault="00D02D3D" w:rsidP="00D02D3D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50DE5" w:rsidRDefault="0028614A" w:rsidP="00A157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 w:rsidR="00A1572C">
        <w:rPr>
          <w:bCs/>
          <w:sz w:val="28"/>
          <w:szCs w:val="28"/>
        </w:rPr>
        <w:t xml:space="preserve"> </w:t>
      </w:r>
      <w:r w:rsidR="008F46EC" w:rsidRPr="008F46EC">
        <w:rPr>
          <w:rFonts w:eastAsia="Calibri"/>
          <w:sz w:val="28"/>
          <w:szCs w:val="28"/>
          <w:lang w:eastAsia="en-US"/>
        </w:rPr>
        <w:t xml:space="preserve"> </w:t>
      </w:r>
      <w:r w:rsidR="00570E86" w:rsidRPr="00570E86">
        <w:rPr>
          <w:rFonts w:eastAsia="Calibri"/>
          <w:sz w:val="28"/>
          <w:szCs w:val="28"/>
          <w:lang w:eastAsia="en-US"/>
        </w:rPr>
        <w:t xml:space="preserve">Анализ финансового состояния принципала – юридического лица </w:t>
      </w:r>
    </w:p>
    <w:p w:rsidR="008F46EC" w:rsidRDefault="00992157" w:rsidP="00A157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основывается на </w:t>
      </w:r>
      <w:r w:rsidR="005A6E16">
        <w:rPr>
          <w:rFonts w:eastAsia="Calibri"/>
          <w:sz w:val="28"/>
          <w:szCs w:val="28"/>
          <w:lang w:eastAsia="en-US"/>
        </w:rPr>
        <w:t xml:space="preserve">оценке </w:t>
      </w:r>
      <w:r w:rsidR="008F46EC" w:rsidRPr="0099333C">
        <w:rPr>
          <w:rFonts w:eastAsia="Calibri"/>
          <w:sz w:val="28"/>
          <w:szCs w:val="28"/>
          <w:lang w:eastAsia="en-US"/>
        </w:rPr>
        <w:t>следующи</w:t>
      </w:r>
      <w:r>
        <w:rPr>
          <w:rFonts w:eastAsia="Calibri"/>
          <w:sz w:val="28"/>
          <w:szCs w:val="28"/>
          <w:lang w:eastAsia="en-US"/>
        </w:rPr>
        <w:t>х показател</w:t>
      </w:r>
      <w:r w:rsidR="005A6E16">
        <w:rPr>
          <w:rFonts w:eastAsia="Calibri"/>
          <w:sz w:val="28"/>
          <w:szCs w:val="28"/>
          <w:lang w:eastAsia="en-US"/>
        </w:rPr>
        <w:t>ей</w:t>
      </w:r>
      <w:r w:rsidR="008F46EC" w:rsidRPr="0099333C">
        <w:rPr>
          <w:rFonts w:eastAsia="Calibri"/>
          <w:sz w:val="28"/>
          <w:szCs w:val="28"/>
          <w:lang w:eastAsia="en-US"/>
        </w:rPr>
        <w:t>: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F46EC" w:rsidRPr="0099333C">
        <w:rPr>
          <w:rFonts w:eastAsia="Calibri"/>
          <w:sz w:val="28"/>
          <w:szCs w:val="28"/>
          <w:lang w:eastAsia="en-US"/>
        </w:rPr>
        <w:t>) сто</w:t>
      </w:r>
      <w:r w:rsidR="0099333C" w:rsidRPr="0099333C">
        <w:rPr>
          <w:rFonts w:eastAsia="Calibri"/>
          <w:sz w:val="28"/>
          <w:szCs w:val="28"/>
          <w:lang w:eastAsia="en-US"/>
        </w:rPr>
        <w:t>имость чистых активов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(К1);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>) коэффициент покрытия основных средств собственными средствами (К2);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F46EC" w:rsidRPr="0099333C">
        <w:rPr>
          <w:rFonts w:eastAsia="Calibri"/>
          <w:sz w:val="28"/>
          <w:szCs w:val="28"/>
          <w:lang w:eastAsia="en-US"/>
        </w:rPr>
        <w:t>) коэффициент текущей ликвидности (К3);</w:t>
      </w:r>
    </w:p>
    <w:p w:rsidR="008F46EC" w:rsidRPr="0099333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F46EC" w:rsidRPr="0099333C">
        <w:rPr>
          <w:rFonts w:eastAsia="Calibri"/>
          <w:sz w:val="28"/>
          <w:szCs w:val="28"/>
          <w:lang w:eastAsia="en-US"/>
        </w:rPr>
        <w:t>) рентабельность продаж (К4);</w:t>
      </w:r>
    </w:p>
    <w:p w:rsidR="008F46EC" w:rsidRDefault="0070332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D37CA">
        <w:rPr>
          <w:rFonts w:eastAsia="Calibri"/>
          <w:sz w:val="28"/>
          <w:szCs w:val="28"/>
          <w:lang w:eastAsia="en-US"/>
        </w:rPr>
        <w:t>) норма чистой прибыли (К5);</w:t>
      </w:r>
    </w:p>
    <w:p w:rsidR="001D37CA" w:rsidRPr="0099333C" w:rsidRDefault="001D37CA" w:rsidP="002874FD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</w:t>
      </w:r>
      <w:r w:rsidRPr="001D37CA">
        <w:rPr>
          <w:rFonts w:eastAsia="Calibri"/>
          <w:sz w:val="28"/>
          <w:szCs w:val="28"/>
          <w:lang w:eastAsia="en-US"/>
        </w:rPr>
        <w:t>кредитоспособность и финансов</w:t>
      </w:r>
      <w:r>
        <w:rPr>
          <w:rFonts w:eastAsia="Calibri"/>
          <w:sz w:val="28"/>
          <w:szCs w:val="28"/>
          <w:lang w:eastAsia="en-US"/>
        </w:rPr>
        <w:t>ая</w:t>
      </w:r>
      <w:r w:rsidRPr="001D37CA">
        <w:rPr>
          <w:rFonts w:eastAsia="Calibri"/>
          <w:sz w:val="28"/>
          <w:szCs w:val="28"/>
          <w:lang w:eastAsia="en-US"/>
        </w:rPr>
        <w:t xml:space="preserve"> устойчивость</w:t>
      </w:r>
      <w:r w:rsidR="002874FD">
        <w:rPr>
          <w:rFonts w:eastAsia="Calibri"/>
          <w:sz w:val="28"/>
          <w:szCs w:val="28"/>
          <w:lang w:eastAsia="en-US"/>
        </w:rPr>
        <w:t xml:space="preserve"> (К6).</w:t>
      </w:r>
    </w:p>
    <w:p w:rsidR="00F72A83" w:rsidRPr="00F72A83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F72A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="008F46EC" w:rsidRPr="0099333C">
        <w:rPr>
          <w:rFonts w:eastAsia="Calibri"/>
          <w:sz w:val="28"/>
          <w:szCs w:val="28"/>
          <w:lang w:eastAsia="en-US"/>
        </w:rPr>
        <w:t>то</w:t>
      </w:r>
      <w:r w:rsidR="00F72A83">
        <w:rPr>
          <w:rFonts w:eastAsia="Calibri"/>
          <w:sz w:val="28"/>
          <w:szCs w:val="28"/>
          <w:lang w:eastAsia="en-US"/>
        </w:rPr>
        <w:t xml:space="preserve">имость чистых активов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(К1) </w:t>
      </w:r>
      <w:r w:rsidR="00F72A83" w:rsidRPr="0099333C">
        <w:rPr>
          <w:rFonts w:eastAsia="Calibri"/>
          <w:sz w:val="28"/>
          <w:szCs w:val="28"/>
          <w:lang w:eastAsia="en-US"/>
        </w:rPr>
        <w:t xml:space="preserve">определяется </w:t>
      </w:r>
      <w:r w:rsidR="00F72A83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F72A83" w:rsidRPr="00F72A83">
        <w:rPr>
          <w:rFonts w:eastAsia="Calibri"/>
          <w:sz w:val="28"/>
          <w:szCs w:val="28"/>
          <w:lang w:eastAsia="en-US"/>
        </w:rPr>
        <w:t>Порядк</w:t>
      </w:r>
      <w:r w:rsidR="00F72A83">
        <w:rPr>
          <w:rFonts w:eastAsia="Calibri"/>
          <w:sz w:val="28"/>
          <w:szCs w:val="28"/>
          <w:lang w:eastAsia="en-US"/>
        </w:rPr>
        <w:t>ом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определения стоимости чистых активов</w:t>
      </w:r>
      <w:r w:rsidR="00F72A83">
        <w:rPr>
          <w:rFonts w:eastAsia="Calibri"/>
          <w:sz w:val="28"/>
          <w:szCs w:val="28"/>
          <w:lang w:eastAsia="en-US"/>
        </w:rPr>
        <w:t>, утвержденным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</w:t>
      </w:r>
      <w:r w:rsidR="00F72A83">
        <w:rPr>
          <w:rFonts w:eastAsia="Calibri"/>
          <w:sz w:val="28"/>
          <w:szCs w:val="28"/>
          <w:lang w:eastAsia="en-US"/>
        </w:rPr>
        <w:t>п</w:t>
      </w:r>
      <w:r w:rsidR="00F72A83" w:rsidRPr="00F72A83">
        <w:rPr>
          <w:rFonts w:eastAsia="Calibri"/>
          <w:sz w:val="28"/>
          <w:szCs w:val="28"/>
          <w:lang w:eastAsia="en-US"/>
        </w:rPr>
        <w:t>риказ</w:t>
      </w:r>
      <w:r w:rsidR="00F72A83">
        <w:rPr>
          <w:rFonts w:eastAsia="Calibri"/>
          <w:sz w:val="28"/>
          <w:szCs w:val="28"/>
          <w:lang w:eastAsia="en-US"/>
        </w:rPr>
        <w:t>ом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Минфина России от 28.08.2014 </w:t>
      </w:r>
      <w:r w:rsidR="00F72A83">
        <w:rPr>
          <w:rFonts w:eastAsia="Calibri"/>
          <w:sz w:val="28"/>
          <w:szCs w:val="28"/>
          <w:lang w:eastAsia="en-US"/>
        </w:rPr>
        <w:t>№</w:t>
      </w:r>
      <w:r w:rsidR="00F72A83" w:rsidRPr="00F72A83">
        <w:rPr>
          <w:rFonts w:eastAsia="Calibri"/>
          <w:sz w:val="28"/>
          <w:szCs w:val="28"/>
          <w:lang w:eastAsia="en-US"/>
        </w:rPr>
        <w:t xml:space="preserve"> 84н</w:t>
      </w:r>
      <w:r w:rsidR="00003680">
        <w:rPr>
          <w:rFonts w:eastAsia="Calibri"/>
          <w:sz w:val="28"/>
          <w:szCs w:val="28"/>
          <w:lang w:eastAsia="en-US"/>
        </w:rPr>
        <w:t>.</w:t>
      </w:r>
    </w:p>
    <w:p w:rsidR="008F46EC" w:rsidRPr="0099333C" w:rsidRDefault="00F72A8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99333C">
        <w:rPr>
          <w:rFonts w:eastAsia="Calibri"/>
          <w:sz w:val="28"/>
          <w:szCs w:val="28"/>
          <w:lang w:eastAsia="en-US"/>
        </w:rPr>
        <w:t xml:space="preserve"> случае</w:t>
      </w:r>
      <w:r>
        <w:rPr>
          <w:rFonts w:eastAsia="Calibri"/>
          <w:sz w:val="28"/>
          <w:szCs w:val="28"/>
          <w:lang w:eastAsia="en-US"/>
        </w:rPr>
        <w:t>, если</w:t>
      </w:r>
      <w:r w:rsidRPr="0099333C">
        <w:rPr>
          <w:rFonts w:eastAsia="Calibri"/>
          <w:sz w:val="28"/>
          <w:szCs w:val="28"/>
          <w:lang w:eastAsia="en-US"/>
        </w:rPr>
        <w:t xml:space="preserve"> стоимость чистых активов меньше размера уставного капитала и (или) определенного </w:t>
      </w:r>
      <w:r w:rsidR="004B449C">
        <w:rPr>
          <w:rFonts w:eastAsia="Calibri"/>
          <w:sz w:val="28"/>
          <w:szCs w:val="28"/>
          <w:lang w:eastAsia="en-US"/>
        </w:rPr>
        <w:t xml:space="preserve">федеральным </w:t>
      </w:r>
      <w:r w:rsidRPr="0099333C">
        <w:rPr>
          <w:rFonts w:eastAsia="Calibri"/>
          <w:sz w:val="28"/>
          <w:szCs w:val="28"/>
          <w:lang w:eastAsia="en-US"/>
        </w:rPr>
        <w:t>законом минималь</w:t>
      </w:r>
      <w:r w:rsidR="00003680">
        <w:rPr>
          <w:rFonts w:eastAsia="Calibri"/>
          <w:sz w:val="28"/>
          <w:szCs w:val="28"/>
          <w:lang w:eastAsia="en-US"/>
        </w:rPr>
        <w:t xml:space="preserve">ного размера уставного капитала </w:t>
      </w:r>
      <w:r w:rsidR="00A92636">
        <w:rPr>
          <w:rFonts w:eastAsia="Calibri"/>
          <w:sz w:val="28"/>
          <w:szCs w:val="28"/>
          <w:lang w:eastAsia="en-US"/>
        </w:rPr>
        <w:t xml:space="preserve">на последнюю отчетную дату </w:t>
      </w:r>
      <w:r w:rsidR="00003680" w:rsidRPr="0099333C">
        <w:rPr>
          <w:rFonts w:eastAsia="Calibri"/>
          <w:sz w:val="28"/>
          <w:szCs w:val="28"/>
          <w:lang w:eastAsia="en-US"/>
        </w:rPr>
        <w:t>дальнейший расчет показателей К2, К3, К4, К5</w:t>
      </w:r>
      <w:r w:rsidR="00180E64">
        <w:rPr>
          <w:rFonts w:eastAsia="Calibri"/>
          <w:sz w:val="28"/>
          <w:szCs w:val="28"/>
          <w:lang w:eastAsia="en-US"/>
        </w:rPr>
        <w:t>, К6</w:t>
      </w:r>
      <w:r w:rsidR="00003680" w:rsidRPr="0099333C">
        <w:rPr>
          <w:rFonts w:eastAsia="Calibri"/>
          <w:sz w:val="28"/>
          <w:szCs w:val="28"/>
          <w:lang w:eastAsia="en-US"/>
        </w:rPr>
        <w:t xml:space="preserve"> не осуществляется</w:t>
      </w:r>
      <w:r w:rsidR="00003680">
        <w:rPr>
          <w:rFonts w:eastAsia="Calibri"/>
          <w:sz w:val="28"/>
          <w:szCs w:val="28"/>
          <w:lang w:eastAsia="en-US"/>
        </w:rPr>
        <w:t xml:space="preserve"> и</w:t>
      </w:r>
      <w:r w:rsidR="00003680" w:rsidRPr="0099333C">
        <w:rPr>
          <w:rFonts w:eastAsia="Calibri"/>
          <w:sz w:val="28"/>
          <w:szCs w:val="28"/>
          <w:lang w:eastAsia="en-US"/>
        </w:rPr>
        <w:t xml:space="preserve"> </w:t>
      </w:r>
      <w:r w:rsidR="00003680">
        <w:rPr>
          <w:rFonts w:eastAsia="Calibri"/>
          <w:sz w:val="28"/>
          <w:szCs w:val="28"/>
          <w:lang w:eastAsia="en-US"/>
        </w:rPr>
        <w:t>ф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инансовое состояние </w:t>
      </w:r>
      <w:r w:rsidR="00FB73AD" w:rsidRPr="00FB73AD">
        <w:rPr>
          <w:rFonts w:eastAsia="Calibri"/>
          <w:sz w:val="28"/>
          <w:szCs w:val="28"/>
          <w:lang w:eastAsia="en-US"/>
        </w:rPr>
        <w:t>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неуд</w:t>
      </w:r>
      <w:r w:rsidR="00003680">
        <w:rPr>
          <w:rFonts w:eastAsia="Calibri"/>
          <w:sz w:val="28"/>
          <w:szCs w:val="28"/>
          <w:lang w:eastAsia="en-US"/>
        </w:rPr>
        <w:t>овлетворительным.</w:t>
      </w:r>
    </w:p>
    <w:p w:rsidR="008F46EC" w:rsidRPr="0099333C" w:rsidRDefault="00402E45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2E45">
        <w:rPr>
          <w:rFonts w:eastAsia="Calibri"/>
          <w:sz w:val="28"/>
          <w:szCs w:val="28"/>
          <w:lang w:eastAsia="en-US"/>
        </w:rPr>
        <w:t>В случае, если</w:t>
      </w:r>
      <w:r>
        <w:rPr>
          <w:rFonts w:eastAsia="Calibri"/>
          <w:sz w:val="28"/>
          <w:szCs w:val="28"/>
          <w:lang w:eastAsia="en-US"/>
        </w:rPr>
        <w:t xml:space="preserve"> стоимость чистых активов больше или равна размеру</w:t>
      </w:r>
      <w:r w:rsidRPr="00402E45">
        <w:rPr>
          <w:rFonts w:eastAsia="Calibri"/>
          <w:sz w:val="28"/>
          <w:szCs w:val="28"/>
          <w:lang w:eastAsia="en-US"/>
        </w:rPr>
        <w:t xml:space="preserve"> уставного капитала и (или) оп</w:t>
      </w:r>
      <w:r>
        <w:rPr>
          <w:rFonts w:eastAsia="Calibri"/>
          <w:sz w:val="28"/>
          <w:szCs w:val="28"/>
          <w:lang w:eastAsia="en-US"/>
        </w:rPr>
        <w:t xml:space="preserve">ределенного </w:t>
      </w:r>
      <w:r w:rsidR="004B449C">
        <w:rPr>
          <w:rFonts w:eastAsia="Calibri"/>
          <w:sz w:val="28"/>
          <w:szCs w:val="28"/>
          <w:lang w:eastAsia="en-US"/>
        </w:rPr>
        <w:t xml:space="preserve">федеральным </w:t>
      </w:r>
      <w:r w:rsidR="00987A80">
        <w:rPr>
          <w:rFonts w:eastAsia="Calibri"/>
          <w:sz w:val="28"/>
          <w:szCs w:val="28"/>
          <w:lang w:eastAsia="en-US"/>
        </w:rPr>
        <w:t>законом минимального размера</w:t>
      </w:r>
      <w:bookmarkStart w:id="0" w:name="_GoBack"/>
      <w:bookmarkEnd w:id="0"/>
      <w:r w:rsidRPr="00402E45">
        <w:rPr>
          <w:rFonts w:eastAsia="Calibri"/>
          <w:sz w:val="28"/>
          <w:szCs w:val="28"/>
          <w:lang w:eastAsia="en-US"/>
        </w:rPr>
        <w:t xml:space="preserve"> уставного капитала </w:t>
      </w:r>
      <w:r>
        <w:rPr>
          <w:rFonts w:eastAsia="Calibri"/>
          <w:sz w:val="28"/>
          <w:szCs w:val="28"/>
          <w:lang w:eastAsia="en-US"/>
        </w:rPr>
        <w:t>осуществляе</w:t>
      </w:r>
      <w:r w:rsidR="008F46EC" w:rsidRPr="0099333C">
        <w:rPr>
          <w:rFonts w:eastAsia="Calibri"/>
          <w:sz w:val="28"/>
          <w:szCs w:val="28"/>
          <w:lang w:eastAsia="en-US"/>
        </w:rPr>
        <w:t>тся расчет показателей К2, К3, К4, К5.</w:t>
      </w: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 xml:space="preserve">Показатели К4 и К5 не рассчитываются, если на момент проведения анализа финансового состояния с даты внесения в Единый государственный реестр юридических лиц записи о создании </w:t>
      </w:r>
      <w:r w:rsidR="00FB73AD" w:rsidRPr="00FB73AD">
        <w:rPr>
          <w:rFonts w:eastAsia="Calibri"/>
          <w:sz w:val="28"/>
          <w:szCs w:val="28"/>
          <w:lang w:eastAsia="en-US"/>
        </w:rPr>
        <w:t>юридического лица</w:t>
      </w:r>
      <w:r w:rsidRPr="0099333C">
        <w:rPr>
          <w:rFonts w:eastAsia="Calibri"/>
          <w:sz w:val="28"/>
          <w:szCs w:val="28"/>
          <w:lang w:eastAsia="en-US"/>
        </w:rPr>
        <w:t xml:space="preserve"> прошло менее 1 года.</w:t>
      </w:r>
    </w:p>
    <w:p w:rsidR="008F46EC" w:rsidRPr="0099333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к</w:t>
      </w:r>
      <w:r w:rsidR="008F46EC" w:rsidRPr="0099333C">
        <w:rPr>
          <w:rFonts w:eastAsia="Calibri"/>
          <w:sz w:val="28"/>
          <w:szCs w:val="28"/>
          <w:lang w:eastAsia="en-US"/>
        </w:rPr>
        <w:t>оэффициент покрытия основных средст</w:t>
      </w:r>
      <w:r w:rsidR="006A2593">
        <w:rPr>
          <w:rFonts w:eastAsia="Calibri"/>
          <w:sz w:val="28"/>
          <w:szCs w:val="28"/>
          <w:lang w:eastAsia="en-US"/>
        </w:rPr>
        <w:t>в собственными средствами (К2)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характеризует необходимость продажи </w:t>
      </w:r>
      <w:r w:rsidR="009D75FF">
        <w:rPr>
          <w:rFonts w:eastAsia="Calibri"/>
          <w:sz w:val="28"/>
          <w:szCs w:val="28"/>
          <w:lang w:eastAsia="en-US"/>
        </w:rPr>
        <w:t xml:space="preserve">юридическим лицом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основных средств для осуществления </w:t>
      </w:r>
      <w:r w:rsidR="009D75FF">
        <w:rPr>
          <w:rFonts w:eastAsia="Calibri"/>
          <w:sz w:val="28"/>
          <w:szCs w:val="28"/>
          <w:lang w:eastAsia="en-US"/>
        </w:rPr>
        <w:t xml:space="preserve">его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полного расчета </w:t>
      </w:r>
      <w:r w:rsidR="006A2593">
        <w:rPr>
          <w:rFonts w:eastAsia="Calibri"/>
          <w:sz w:val="28"/>
          <w:szCs w:val="28"/>
          <w:lang w:eastAsia="en-US"/>
        </w:rPr>
        <w:t xml:space="preserve">с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кредиторами, </w:t>
      </w:r>
      <w:r w:rsidR="006A2593">
        <w:rPr>
          <w:rFonts w:eastAsia="Calibri"/>
          <w:sz w:val="28"/>
          <w:szCs w:val="28"/>
          <w:lang w:eastAsia="en-US"/>
        </w:rPr>
        <w:t xml:space="preserve">и </w:t>
      </w:r>
      <w:r w:rsidR="008F46EC" w:rsidRPr="0099333C">
        <w:rPr>
          <w:rFonts w:eastAsia="Calibri"/>
          <w:sz w:val="28"/>
          <w:szCs w:val="28"/>
          <w:lang w:eastAsia="en-US"/>
        </w:rPr>
        <w:t>определяется по следующей формуле:</w:t>
      </w:r>
    </w:p>
    <w:p w:rsidR="006A2593" w:rsidRDefault="006A259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5A3A" w:rsidRPr="00174C36" w:rsidRDefault="000B67A5" w:rsidP="00475A3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  <w:lang w:eastAsia="en-US"/>
          </w:rPr>
          <m:t>К2=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val="en-US"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КР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+КР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+ДБП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+ДБП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ОС </m:t>
            </m:r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н.п.</m:t>
                </m:r>
              </m:e>
            </m:d>
            <m:r>
              <w:rPr>
                <w:rFonts w:ascii="Cambria Math" w:eastAsia="Calibri" w:hAnsi="Cambria Math"/>
                <w:sz w:val="28"/>
                <w:szCs w:val="28"/>
                <w:lang w:eastAsia="en-US"/>
              </w:rPr>
              <m:t xml:space="preserve">+ОС </m:t>
            </m:r>
            <m:d>
              <m:d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libri" w:hAnsi="Cambria Math"/>
                    <w:sz w:val="28"/>
                    <w:szCs w:val="28"/>
                    <w:lang w:eastAsia="en-US"/>
                  </w:rPr>
                  <m:t>к.п.</m:t>
                </m:r>
              </m:e>
            </m:d>
          </m:den>
        </m:f>
      </m:oMath>
      <w:r w:rsidR="00DC50B2">
        <w:rPr>
          <w:rFonts w:eastAsia="Calibri"/>
          <w:sz w:val="28"/>
          <w:szCs w:val="28"/>
          <w:lang w:eastAsia="en-US"/>
        </w:rPr>
        <w:t>где:</w:t>
      </w:r>
      <w:r w:rsidR="00475A3A" w:rsidRPr="00475A3A">
        <w:rPr>
          <w:rFonts w:eastAsia="Calibri"/>
          <w:sz w:val="28"/>
          <w:szCs w:val="28"/>
          <w:lang w:eastAsia="en-US"/>
        </w:rPr>
        <w:t xml:space="preserve"> </w:t>
      </w:r>
    </w:p>
    <w:p w:rsidR="00DC50B2" w:rsidRDefault="00DC50B2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C50B2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 </w:t>
      </w:r>
      <w:r w:rsidR="00DC50B2">
        <w:rPr>
          <w:rFonts w:eastAsia="Calibri"/>
          <w:sz w:val="28"/>
          <w:szCs w:val="28"/>
          <w:lang w:eastAsia="en-US"/>
        </w:rPr>
        <w:t>– капитал и резервы (строка 1300 бухгалтерского баланса);</w:t>
      </w:r>
    </w:p>
    <w:p w:rsidR="001725C8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ДБП </w:t>
      </w:r>
      <w:r w:rsidR="001725C8">
        <w:rPr>
          <w:rFonts w:eastAsia="Calibri"/>
          <w:sz w:val="28"/>
          <w:szCs w:val="28"/>
          <w:lang w:eastAsia="en-US"/>
        </w:rPr>
        <w:t>– доходы будущих периодов (строка 1530 бухгалтерского баланса);</w:t>
      </w:r>
    </w:p>
    <w:p w:rsidR="001725C8" w:rsidRDefault="001725C8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</w:t>
      </w:r>
      <w:r w:rsidR="001316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основные средства (строка 1150 бухгалтерского баланса);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в)  к</w:t>
      </w:r>
      <w:r w:rsidR="008F46EC" w:rsidRPr="0099333C">
        <w:rPr>
          <w:rFonts w:eastAsia="Calibri"/>
          <w:sz w:val="28"/>
          <w:szCs w:val="28"/>
          <w:lang w:eastAsia="en-US"/>
        </w:rPr>
        <w:t>оэффи</w:t>
      </w:r>
      <w:r w:rsidR="001725C8">
        <w:rPr>
          <w:rFonts w:eastAsia="Calibri"/>
          <w:sz w:val="28"/>
          <w:szCs w:val="28"/>
          <w:lang w:eastAsia="en-US"/>
        </w:rPr>
        <w:t>циент текущей ликвидности (К3) характеризует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отношение оборотных а</w:t>
      </w:r>
      <w:r w:rsidR="00622F6E">
        <w:rPr>
          <w:rFonts w:eastAsia="Calibri"/>
          <w:sz w:val="28"/>
          <w:szCs w:val="28"/>
          <w:lang w:eastAsia="en-US"/>
        </w:rPr>
        <w:t>ктивов к текущим обязательствам</w:t>
      </w:r>
      <w:r w:rsidR="00622F6E" w:rsidRPr="00622F6E">
        <w:rPr>
          <w:rFonts w:eastAsia="Calibri"/>
          <w:sz w:val="28"/>
          <w:szCs w:val="28"/>
          <w:lang w:eastAsia="en-US"/>
        </w:rPr>
        <w:t xml:space="preserve"> </w:t>
      </w:r>
      <w:r w:rsidR="00622F6E">
        <w:rPr>
          <w:rFonts w:eastAsia="Calibri"/>
          <w:sz w:val="28"/>
          <w:szCs w:val="28"/>
          <w:lang w:eastAsia="en-US"/>
        </w:rPr>
        <w:t>и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</w:t>
      </w:r>
      <w:r w:rsidR="00475A3A">
        <w:rPr>
          <w:rFonts w:eastAsia="Calibri"/>
          <w:sz w:val="28"/>
          <w:szCs w:val="28"/>
          <w:lang w:eastAsia="en-US"/>
        </w:rPr>
        <w:t xml:space="preserve">                           </w:t>
      </w:r>
      <w:r w:rsidR="00174C36">
        <w:rPr>
          <w:rFonts w:eastAsia="Calibri"/>
          <w:sz w:val="28"/>
          <w:szCs w:val="28"/>
          <w:lang w:eastAsia="en-US"/>
        </w:rPr>
        <w:t xml:space="preserve"> </w:t>
      </w:r>
      <w:r w:rsidR="008F46EC" w:rsidRPr="0099333C">
        <w:rPr>
          <w:rFonts w:eastAsia="Calibri"/>
          <w:sz w:val="28"/>
          <w:szCs w:val="28"/>
          <w:lang w:eastAsia="en-US"/>
        </w:rPr>
        <w:t>определя</w:t>
      </w:r>
      <w:r w:rsidR="00174C36">
        <w:rPr>
          <w:rFonts w:eastAsia="Calibri"/>
          <w:sz w:val="28"/>
          <w:szCs w:val="28"/>
          <w:lang w:eastAsia="en-US"/>
        </w:rPr>
        <w:t>ется по следующей формуле:</w:t>
      </w:r>
    </w:p>
    <w:p w:rsidR="00174C36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4C36" w:rsidRPr="00E22FDF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К3=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ОА </m:t>
              </m:r>
              <m:d>
                <m:d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н.п.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+ОА </m:t>
              </m:r>
              <m:d>
                <m:d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к.п.</m:t>
                  </m:r>
                </m:e>
              </m:d>
            </m:num>
            <m:den>
              <m:eqArr>
                <m:eqArr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 w:eastAsia="en-US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ЗС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+ЗС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+КЗ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+КЗ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+</m:t>
                  </m: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 ОО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н.п.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 xml:space="preserve">+ОО 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/>
                          <w:sz w:val="28"/>
                          <w:szCs w:val="28"/>
                          <w:lang w:eastAsia="en-US"/>
                        </w:rPr>
                        <m:t>к.п.</m:t>
                      </m:r>
                    </m:e>
                  </m:d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+ ПО (н.п.)+ПО (к.п.)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  <m:e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 w:eastAsia="en-US"/>
                    </w:rPr>
                  </m:ctrlPr>
                </m:e>
              </m:eqArr>
            </m:den>
          </m:f>
        </m:oMath>
      </m:oMathPara>
    </w:p>
    <w:p w:rsidR="00174C36" w:rsidRDefault="00174C36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74C36" w:rsidRDefault="00E22FDF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ОА </w:t>
      </w:r>
      <w:r w:rsidR="00E22FDF">
        <w:rPr>
          <w:rFonts w:eastAsia="Calibri"/>
          <w:sz w:val="28"/>
          <w:szCs w:val="28"/>
          <w:lang w:eastAsia="en-US"/>
        </w:rPr>
        <w:t xml:space="preserve">– оборотные активы </w:t>
      </w:r>
      <w:r w:rsidR="00E22FDF" w:rsidRPr="00E22FDF">
        <w:rPr>
          <w:rFonts w:eastAsia="Calibri"/>
          <w:sz w:val="28"/>
          <w:szCs w:val="28"/>
          <w:lang w:eastAsia="en-US"/>
        </w:rPr>
        <w:t>(строка 1</w:t>
      </w:r>
      <w:r w:rsidR="00E22FDF">
        <w:rPr>
          <w:rFonts w:eastAsia="Calibri"/>
          <w:sz w:val="28"/>
          <w:szCs w:val="28"/>
          <w:lang w:eastAsia="en-US"/>
        </w:rPr>
        <w:t>2</w:t>
      </w:r>
      <w:r w:rsidR="00E22FDF" w:rsidRPr="00E22FDF">
        <w:rPr>
          <w:rFonts w:eastAsia="Calibri"/>
          <w:sz w:val="28"/>
          <w:szCs w:val="28"/>
          <w:lang w:eastAsia="en-US"/>
        </w:rPr>
        <w:t>00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ЗС </w:t>
      </w:r>
      <w:r w:rsidR="00E22FDF">
        <w:rPr>
          <w:rFonts w:eastAsia="Calibri"/>
          <w:sz w:val="28"/>
          <w:szCs w:val="28"/>
          <w:lang w:eastAsia="en-US"/>
        </w:rPr>
        <w:t xml:space="preserve">– заемные средства </w:t>
      </w:r>
      <w:r w:rsidR="00E22FDF" w:rsidRPr="00E22FDF">
        <w:rPr>
          <w:rFonts w:eastAsia="Calibri"/>
          <w:sz w:val="28"/>
          <w:szCs w:val="28"/>
          <w:lang w:eastAsia="en-US"/>
        </w:rPr>
        <w:t>(ст</w:t>
      </w:r>
      <w:r w:rsidR="00E22FDF">
        <w:rPr>
          <w:rFonts w:eastAsia="Calibri"/>
          <w:sz w:val="28"/>
          <w:szCs w:val="28"/>
          <w:lang w:eastAsia="en-US"/>
        </w:rPr>
        <w:t>рока 151</w:t>
      </w:r>
      <w:r w:rsidR="00E22FDF" w:rsidRPr="00E22FDF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КЗ </w:t>
      </w:r>
      <w:r w:rsidR="00E22FDF">
        <w:rPr>
          <w:rFonts w:eastAsia="Calibri"/>
          <w:sz w:val="28"/>
          <w:szCs w:val="28"/>
          <w:lang w:eastAsia="en-US"/>
        </w:rPr>
        <w:t xml:space="preserve">– кредиторская задолженность </w:t>
      </w:r>
      <w:r w:rsidR="00E22FDF" w:rsidRPr="00E22FDF">
        <w:rPr>
          <w:rFonts w:eastAsia="Calibri"/>
          <w:sz w:val="28"/>
          <w:szCs w:val="28"/>
          <w:lang w:eastAsia="en-US"/>
        </w:rPr>
        <w:t>(строка 1</w:t>
      </w:r>
      <w:r w:rsidR="00E22FDF">
        <w:rPr>
          <w:rFonts w:eastAsia="Calibri"/>
          <w:sz w:val="28"/>
          <w:szCs w:val="28"/>
          <w:lang w:eastAsia="en-US"/>
        </w:rPr>
        <w:t>52</w:t>
      </w:r>
      <w:r w:rsidR="00E22FDF" w:rsidRPr="00E22FDF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E22FDF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ОО</w:t>
      </w:r>
      <w:r w:rsidR="00E22FDF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оценочные обязательства (строка 154</w:t>
      </w:r>
      <w:r w:rsidRPr="0013169E">
        <w:rPr>
          <w:rFonts w:eastAsia="Calibri"/>
          <w:sz w:val="28"/>
          <w:szCs w:val="28"/>
          <w:lang w:eastAsia="en-US"/>
        </w:rPr>
        <w:t>0 бухгалтерского баланса);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– прочие обязательства (строка 1550 бухгалтерского баланса).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ентабельность продаж (К4) - отношение прибыли от продаж к выручке. Показатель характеризует степень эффективности </w:t>
      </w:r>
      <w:r w:rsidR="00DA4089">
        <w:rPr>
          <w:rFonts w:eastAsia="Calibri"/>
          <w:sz w:val="28"/>
          <w:szCs w:val="28"/>
          <w:lang w:eastAsia="en-US"/>
        </w:rPr>
        <w:t xml:space="preserve">основной деятельности </w:t>
      </w:r>
      <w:r w:rsidR="0013169E">
        <w:rPr>
          <w:rFonts w:eastAsia="Calibri"/>
          <w:sz w:val="28"/>
          <w:szCs w:val="28"/>
          <w:lang w:eastAsia="en-US"/>
        </w:rPr>
        <w:t>и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определяется</w:t>
      </w:r>
      <w:r w:rsidR="0013169E">
        <w:rPr>
          <w:rFonts w:eastAsia="Calibri"/>
          <w:sz w:val="28"/>
          <w:szCs w:val="28"/>
          <w:lang w:eastAsia="en-US"/>
        </w:rPr>
        <w:t>: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</w:t>
      </w:r>
    </w:p>
    <w:p w:rsidR="00DA4089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DA4089">
        <w:rPr>
          <w:rFonts w:eastAsia="Calibri"/>
          <w:sz w:val="28"/>
          <w:szCs w:val="28"/>
          <w:lang w:eastAsia="en-US"/>
        </w:rPr>
        <w:t>ля юридического лица</w:t>
      </w:r>
      <w:r w:rsidR="00DA4089" w:rsidRPr="00DA4089">
        <w:rPr>
          <w:rFonts w:eastAsia="Calibri"/>
          <w:sz w:val="28"/>
          <w:szCs w:val="28"/>
          <w:lang w:eastAsia="en-US"/>
        </w:rPr>
        <w:t xml:space="preserve">, оказывающего услуги в </w:t>
      </w:r>
      <w:r w:rsidR="00DA4089">
        <w:rPr>
          <w:rFonts w:eastAsia="Calibri"/>
          <w:sz w:val="28"/>
          <w:szCs w:val="28"/>
          <w:lang w:eastAsia="en-US"/>
        </w:rPr>
        <w:t>оптовой и розничной торговле</w:t>
      </w:r>
      <w:r w:rsidR="006C6543">
        <w:rPr>
          <w:rFonts w:eastAsia="Calibri"/>
          <w:sz w:val="28"/>
          <w:szCs w:val="28"/>
          <w:lang w:eastAsia="en-US"/>
        </w:rPr>
        <w:t xml:space="preserve"> по следующей формуле</w:t>
      </w:r>
      <w:r w:rsidR="00DA4089">
        <w:rPr>
          <w:rFonts w:eastAsia="Calibri"/>
          <w:sz w:val="28"/>
          <w:szCs w:val="28"/>
          <w:lang w:eastAsia="en-US"/>
        </w:rPr>
        <w:t>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К4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П(У)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ВП</m:t>
              </m:r>
            </m:den>
          </m:f>
        </m:oMath>
      </m:oMathPara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П(У) – прибыль (убыток) от продаж (строка 2200 отчета о финансовых результатах);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ВП –</w:t>
      </w:r>
      <w:r w:rsidR="006C6543">
        <w:rPr>
          <w:rFonts w:eastAsia="Calibri"/>
          <w:sz w:val="28"/>
          <w:szCs w:val="28"/>
          <w:lang w:eastAsia="en-US"/>
        </w:rPr>
        <w:t xml:space="preserve"> валовая прибыль (убыток)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6C6543">
        <w:rPr>
          <w:rFonts w:eastAsia="Calibri"/>
          <w:sz w:val="28"/>
          <w:szCs w:val="28"/>
          <w:lang w:eastAsia="en-US"/>
        </w:rPr>
        <w:t>строка 210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  <w:r w:rsidR="006C6543">
        <w:rPr>
          <w:rFonts w:eastAsia="Calibri"/>
          <w:sz w:val="28"/>
          <w:szCs w:val="28"/>
          <w:lang w:eastAsia="en-US"/>
        </w:rPr>
        <w:t>.</w:t>
      </w:r>
    </w:p>
    <w:p w:rsidR="00DA4089" w:rsidRPr="00DA4089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9D75FF">
        <w:rPr>
          <w:rFonts w:eastAsia="Calibri"/>
          <w:sz w:val="28"/>
          <w:szCs w:val="28"/>
          <w:lang w:eastAsia="en-US"/>
        </w:rPr>
        <w:t>ля юридического лица</w:t>
      </w:r>
      <w:r w:rsidR="00DA4089" w:rsidRPr="00DA4089">
        <w:rPr>
          <w:rFonts w:eastAsia="Calibri"/>
          <w:sz w:val="28"/>
          <w:szCs w:val="28"/>
          <w:lang w:eastAsia="en-US"/>
        </w:rPr>
        <w:t>, осуществляющего другие виды экономической деятельности</w:t>
      </w:r>
      <w:r w:rsidR="006C6543">
        <w:rPr>
          <w:rFonts w:eastAsia="Calibri"/>
          <w:sz w:val="28"/>
          <w:szCs w:val="28"/>
          <w:lang w:eastAsia="en-US"/>
        </w:rPr>
        <w:t xml:space="preserve"> по следующей формуле: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К4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 w:eastAsia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П(У)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В</m:t>
              </m:r>
            </m:den>
          </m:f>
        </m:oMath>
      </m:oMathPara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П(У) – прибыль (убыток) от продаж (строка 2200 отчета о финансовых результатах);</w:t>
      </w:r>
    </w:p>
    <w:p w:rsidR="00DA4089" w:rsidRDefault="00DA4089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– выручка (строка 211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</w:p>
    <w:p w:rsidR="0013169E" w:rsidRDefault="0013169E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Pr="0099333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д)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</w:t>
      </w:r>
      <w:r w:rsidR="008F46EC" w:rsidRPr="0099333C">
        <w:rPr>
          <w:rFonts w:eastAsia="Calibri"/>
          <w:sz w:val="28"/>
          <w:szCs w:val="28"/>
          <w:lang w:eastAsia="en-US"/>
        </w:rPr>
        <w:t>орма чистой прибыли (К5)</w:t>
      </w:r>
      <w:r w:rsidR="006C6543">
        <w:rPr>
          <w:rFonts w:eastAsia="Calibri"/>
          <w:sz w:val="28"/>
          <w:szCs w:val="28"/>
          <w:lang w:eastAsia="en-US"/>
        </w:rPr>
        <w:t xml:space="preserve"> –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доля чи</w:t>
      </w:r>
      <w:r w:rsidR="006C6543">
        <w:rPr>
          <w:rFonts w:eastAsia="Calibri"/>
          <w:sz w:val="28"/>
          <w:szCs w:val="28"/>
          <w:lang w:eastAsia="en-US"/>
        </w:rPr>
        <w:t>стой прибыли в объеме продаж</w:t>
      </w:r>
      <w:r w:rsidR="008F46EC" w:rsidRPr="0099333C">
        <w:rPr>
          <w:rFonts w:eastAsia="Calibri"/>
          <w:sz w:val="28"/>
          <w:szCs w:val="28"/>
          <w:lang w:eastAsia="en-US"/>
        </w:rPr>
        <w:t>. Характеризует общую экономическую эффект</w:t>
      </w:r>
      <w:r w:rsidR="006C6543">
        <w:rPr>
          <w:rFonts w:eastAsia="Calibri"/>
          <w:sz w:val="28"/>
          <w:szCs w:val="28"/>
          <w:lang w:eastAsia="en-US"/>
        </w:rPr>
        <w:t>ивность деятельности и определяется по следующей формуле</w:t>
      </w:r>
      <w:r w:rsidR="008F46EC" w:rsidRPr="0099333C">
        <w:rPr>
          <w:rFonts w:eastAsia="Calibri"/>
          <w:sz w:val="28"/>
          <w:szCs w:val="28"/>
          <w:lang w:eastAsia="en-US"/>
        </w:rPr>
        <w:t>:</w:t>
      </w: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Pr="0099333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ascii="Cambria Math" w:eastAsia="Calibri" w:hAnsi="Cambria Math"/>
          <w:sz w:val="28"/>
          <w:szCs w:val="28"/>
          <w:lang w:eastAsia="en-US"/>
        </w:rPr>
        <w:br/>
      </w:r>
      <m:oMathPara>
        <m:oMath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К5=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ЧП(У)</m:t>
              </m:r>
            </m:num>
            <m:den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В</m:t>
              </m:r>
            </m:den>
          </m:f>
        </m:oMath>
      </m:oMathPara>
    </w:p>
    <w:p w:rsidR="008F46EC" w:rsidRDefault="008F46E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где:</w:t>
      </w: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ЧП(У) – чистая прибыль (убыток) (строка 240</w:t>
      </w:r>
      <w:r w:rsidRPr="00DA4089">
        <w:rPr>
          <w:rFonts w:eastAsia="Calibri"/>
          <w:sz w:val="28"/>
          <w:szCs w:val="28"/>
          <w:lang w:eastAsia="en-US"/>
        </w:rPr>
        <w:t>0 о</w:t>
      </w:r>
      <w:r>
        <w:rPr>
          <w:rFonts w:eastAsia="Calibri"/>
          <w:sz w:val="28"/>
          <w:szCs w:val="28"/>
          <w:lang w:eastAsia="en-US"/>
        </w:rPr>
        <w:t>тчета о финансовых результатах)</w:t>
      </w:r>
      <w:r w:rsidR="008E1B03">
        <w:rPr>
          <w:rFonts w:eastAsia="Calibri"/>
          <w:sz w:val="28"/>
          <w:szCs w:val="28"/>
          <w:lang w:eastAsia="en-US"/>
        </w:rPr>
        <w:t>;</w:t>
      </w:r>
    </w:p>
    <w:p w:rsidR="008E1B03" w:rsidRDefault="008E1B03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1B03">
        <w:rPr>
          <w:rFonts w:eastAsia="Calibri"/>
          <w:sz w:val="28"/>
          <w:szCs w:val="28"/>
          <w:lang w:eastAsia="en-US"/>
        </w:rPr>
        <w:t>В – выручка (строка 2110 отчета о финансовых результатах)</w:t>
      </w:r>
      <w:r>
        <w:rPr>
          <w:rFonts w:eastAsia="Calibri"/>
          <w:sz w:val="28"/>
          <w:szCs w:val="28"/>
          <w:lang w:eastAsia="en-US"/>
        </w:rPr>
        <w:t>.</w:t>
      </w:r>
    </w:p>
    <w:p w:rsidR="00C1405C" w:rsidRDefault="00C1405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2FB7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</w:t>
      </w:r>
      <w:r w:rsidR="003973BA" w:rsidRPr="003973BA"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="003973BA" w:rsidRPr="003973BA">
        <w:rPr>
          <w:rFonts w:eastAsia="Calibri"/>
          <w:sz w:val="28"/>
          <w:szCs w:val="28"/>
          <w:lang w:eastAsia="en-US"/>
        </w:rPr>
        <w:t xml:space="preserve">редитоспособность и финансовая устойчивость </w:t>
      </w:r>
      <w:r w:rsidR="00737620">
        <w:rPr>
          <w:rFonts w:eastAsia="Calibri"/>
          <w:sz w:val="28"/>
          <w:szCs w:val="28"/>
          <w:lang w:eastAsia="en-US"/>
        </w:rPr>
        <w:t xml:space="preserve">принципала </w:t>
      </w:r>
      <w:r w:rsidR="003973BA" w:rsidRPr="003973BA">
        <w:rPr>
          <w:rFonts w:eastAsia="Calibri"/>
          <w:sz w:val="28"/>
          <w:szCs w:val="28"/>
          <w:lang w:eastAsia="en-US"/>
        </w:rPr>
        <w:t>(К6)</w:t>
      </w:r>
      <w:r w:rsidR="003973BA">
        <w:rPr>
          <w:rFonts w:eastAsia="Calibri"/>
          <w:sz w:val="28"/>
          <w:szCs w:val="28"/>
          <w:lang w:eastAsia="en-US"/>
        </w:rPr>
        <w:t xml:space="preserve"> – </w:t>
      </w:r>
      <w:r w:rsidR="003973BA" w:rsidRPr="003973BA">
        <w:rPr>
          <w:rFonts w:eastAsia="Calibri"/>
          <w:sz w:val="28"/>
          <w:szCs w:val="28"/>
          <w:lang w:eastAsia="en-US"/>
        </w:rPr>
        <w:t xml:space="preserve">отношение </w:t>
      </w:r>
      <w:r w:rsidR="001A299A" w:rsidRPr="009742C7">
        <w:rPr>
          <w:rFonts w:eastAsia="Calibri"/>
          <w:sz w:val="28"/>
          <w:szCs w:val="28"/>
          <w:lang w:eastAsia="en-US"/>
        </w:rPr>
        <w:t>сумм имеющихся у принципала заемных средств, кредита, возврат которого предполагается обеспечить государственной гарантией</w:t>
      </w:r>
      <w:r w:rsidR="00731761">
        <w:rPr>
          <w:sz w:val="28"/>
          <w:szCs w:val="28"/>
        </w:rPr>
        <w:t xml:space="preserve"> </w:t>
      </w:r>
      <w:r w:rsidR="00731761" w:rsidRPr="003C01F4">
        <w:rPr>
          <w:sz w:val="28"/>
          <w:szCs w:val="28"/>
        </w:rPr>
        <w:t xml:space="preserve"> </w:t>
      </w:r>
      <w:r w:rsidR="00731761">
        <w:rPr>
          <w:sz w:val="28"/>
          <w:szCs w:val="28"/>
        </w:rPr>
        <w:t>Благовещенского сельского поселения</w:t>
      </w:r>
      <w:r w:rsidR="001A299A" w:rsidRPr="009742C7">
        <w:rPr>
          <w:rFonts w:eastAsia="Calibri"/>
          <w:sz w:val="28"/>
          <w:szCs w:val="28"/>
          <w:lang w:eastAsia="en-US"/>
        </w:rPr>
        <w:t>, обеспечения, выданного принципалом в обеспечение имеющихся обязательств и платежей</w:t>
      </w:r>
      <w:r w:rsidR="001A299A" w:rsidRPr="001A299A">
        <w:rPr>
          <w:rFonts w:eastAsia="Calibri"/>
          <w:sz w:val="28"/>
          <w:szCs w:val="28"/>
          <w:lang w:eastAsia="en-US"/>
        </w:rPr>
        <w:t>, а также обеспечения, которое принципалом предполагается предоставить в обеспечение регрессных требований гаранта к принципалу при возможном наступлении гарантийного случая</w:t>
      </w:r>
      <w:r w:rsidR="00B25CC7">
        <w:rPr>
          <w:rFonts w:eastAsia="Calibri"/>
          <w:sz w:val="28"/>
          <w:szCs w:val="28"/>
          <w:lang w:eastAsia="en-US"/>
        </w:rPr>
        <w:t>,</w:t>
      </w:r>
      <w:r w:rsidR="001A299A" w:rsidRPr="001A299A">
        <w:rPr>
          <w:rFonts w:eastAsia="Calibri"/>
          <w:sz w:val="28"/>
          <w:szCs w:val="28"/>
          <w:lang w:eastAsia="en-US"/>
        </w:rPr>
        <w:t xml:space="preserve"> к </w:t>
      </w:r>
      <w:r w:rsidR="003973BA" w:rsidRPr="003973BA">
        <w:rPr>
          <w:rFonts w:eastAsia="Calibri"/>
          <w:sz w:val="28"/>
          <w:szCs w:val="28"/>
          <w:lang w:eastAsia="en-US"/>
        </w:rPr>
        <w:t>собственным средствам (расчет по данным бухгалтерского баланса и пояснений к бухгалтерскому балансу и отчету о финансовых результатах)</w:t>
      </w:r>
      <w:r w:rsidR="00A2541F">
        <w:rPr>
          <w:rFonts w:eastAsia="Calibri"/>
          <w:sz w:val="28"/>
          <w:szCs w:val="28"/>
          <w:lang w:eastAsia="en-US"/>
        </w:rPr>
        <w:t>:</w:t>
      </w:r>
    </w:p>
    <w:p w:rsidR="00A2541F" w:rsidRDefault="00A2541F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7E5E" w:rsidRPr="007A0416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К6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ДО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+КО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-ДБП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+сумма кредита+ОО(к.п.)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КР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к.п.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+ДБП(к.п.)</m:t>
              </m:r>
            </m:den>
          </m:f>
        </m:oMath>
      </m:oMathPara>
    </w:p>
    <w:p w:rsidR="00567E5E" w:rsidRDefault="00567E5E" w:rsidP="00CD46A0">
      <w:pPr>
        <w:pStyle w:val="ad"/>
        <w:jc w:val="center"/>
        <w:rPr>
          <w:rFonts w:eastAsia="Calibri"/>
          <w:sz w:val="28"/>
          <w:szCs w:val="28"/>
          <w:lang w:eastAsia="en-US"/>
        </w:rPr>
      </w:pP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– долгосрочные обязательства (</w:t>
      </w:r>
      <w:r w:rsidRPr="00CF2D8A">
        <w:rPr>
          <w:sz w:val="28"/>
          <w:szCs w:val="28"/>
        </w:rPr>
        <w:t>строка 1</w:t>
      </w:r>
      <w:r>
        <w:rPr>
          <w:sz w:val="28"/>
          <w:szCs w:val="28"/>
        </w:rPr>
        <w:t>4</w:t>
      </w:r>
      <w:r w:rsidRPr="00CF2D8A">
        <w:rPr>
          <w:sz w:val="28"/>
          <w:szCs w:val="28"/>
        </w:rPr>
        <w:t>00 бухгалтерского баланса);</w:t>
      </w: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– краткосрочные обязательства (</w:t>
      </w:r>
      <w:r w:rsidRPr="00CF2D8A">
        <w:rPr>
          <w:sz w:val="28"/>
          <w:szCs w:val="28"/>
        </w:rPr>
        <w:t>строка 1</w:t>
      </w:r>
      <w:r>
        <w:rPr>
          <w:sz w:val="28"/>
          <w:szCs w:val="28"/>
        </w:rPr>
        <w:t>5</w:t>
      </w:r>
      <w:r w:rsidRPr="00CF2D8A">
        <w:rPr>
          <w:sz w:val="28"/>
          <w:szCs w:val="28"/>
        </w:rPr>
        <w:t>00 бухгалтерского баланса);</w:t>
      </w:r>
    </w:p>
    <w:p w:rsidR="00567E5E" w:rsidRPr="007A0416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16">
        <w:rPr>
          <w:sz w:val="28"/>
          <w:szCs w:val="28"/>
        </w:rPr>
        <w:t>ДБП – доходы будущих периодов (строка 1530 бухгалтерского баланса);</w:t>
      </w:r>
    </w:p>
    <w:p w:rsidR="00567E5E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0416">
        <w:rPr>
          <w:sz w:val="28"/>
          <w:szCs w:val="28"/>
        </w:rPr>
        <w:t>КР – капитал и резервы (строка 1300 бухгалтерского баланса);</w:t>
      </w:r>
    </w:p>
    <w:p w:rsidR="00567E5E" w:rsidRPr="007A0416" w:rsidRDefault="00567E5E" w:rsidP="00567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 – обеспечения обязательств (строка 5810 пояснений к бухгалтерскому балансу и отчету о финансовых результатах)</w:t>
      </w:r>
    </w:p>
    <w:p w:rsidR="00567E5E" w:rsidRDefault="00567E5E" w:rsidP="00CD46A0">
      <w:pPr>
        <w:pStyle w:val="ad"/>
        <w:jc w:val="center"/>
        <w:rPr>
          <w:rFonts w:eastAsia="Calibri"/>
          <w:sz w:val="28"/>
          <w:szCs w:val="28"/>
          <w:lang w:eastAsia="en-US"/>
        </w:rPr>
      </w:pPr>
    </w:p>
    <w:p w:rsidR="0056205F" w:rsidRDefault="0056205F" w:rsidP="00567E5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Используемые сокращения</w:t>
      </w:r>
      <w:r w:rsidR="00CF451D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«н.п.» – начало отчетного периода,</w:t>
      </w:r>
    </w:p>
    <w:p w:rsidR="00CF451D" w:rsidRDefault="0056205F" w:rsidP="00567E5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CF451D">
        <w:rPr>
          <w:rFonts w:eastAsia="Calibri"/>
          <w:sz w:val="28"/>
          <w:szCs w:val="28"/>
          <w:lang w:eastAsia="en-US"/>
        </w:rPr>
        <w:t>«</w:t>
      </w:r>
      <w:r w:rsidR="00CF451D" w:rsidRPr="00CF451D">
        <w:rPr>
          <w:rFonts w:eastAsia="Calibri"/>
          <w:sz w:val="28"/>
          <w:szCs w:val="28"/>
          <w:lang w:eastAsia="en-US"/>
        </w:rPr>
        <w:t>к.п.</w:t>
      </w:r>
      <w:r w:rsidR="00CF451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–</w:t>
      </w:r>
      <w:r w:rsidR="00CF451D" w:rsidRPr="00CF451D">
        <w:rPr>
          <w:rFonts w:eastAsia="Calibri"/>
          <w:sz w:val="28"/>
          <w:szCs w:val="28"/>
          <w:lang w:eastAsia="en-US"/>
        </w:rPr>
        <w:t xml:space="preserve"> конец отчетного периода.</w:t>
      </w:r>
    </w:p>
    <w:p w:rsidR="00A2541F" w:rsidRDefault="00A2541F" w:rsidP="00567E5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F46EC" w:rsidRDefault="00C43B1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. </w:t>
      </w:r>
      <w:r w:rsidR="00C1405C" w:rsidRPr="00C1405C">
        <w:rPr>
          <w:rFonts w:eastAsia="Calibri"/>
          <w:sz w:val="28"/>
          <w:szCs w:val="28"/>
          <w:lang w:eastAsia="en-US"/>
        </w:rPr>
        <w:t>Значения, полученные в результате расче</w:t>
      </w:r>
      <w:r w:rsidR="00505D92">
        <w:rPr>
          <w:rFonts w:eastAsia="Calibri"/>
          <w:sz w:val="28"/>
          <w:szCs w:val="28"/>
          <w:lang w:eastAsia="en-US"/>
        </w:rPr>
        <w:t>та показателей К2 – К6</w:t>
      </w:r>
      <w:r w:rsidR="00C1405C" w:rsidRPr="00C1405C">
        <w:rPr>
          <w:rFonts w:eastAsia="Calibri"/>
          <w:sz w:val="28"/>
          <w:szCs w:val="28"/>
          <w:lang w:eastAsia="en-US"/>
        </w:rPr>
        <w:t>, округляются по правилам математического округления до третьего знака после запятой и соотносятся со следующими допустимыми значениями:</w:t>
      </w:r>
    </w:p>
    <w:p w:rsidR="00A0043C" w:rsidRDefault="00A0043C" w:rsidP="00652FE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18"/>
        <w:gridCol w:w="4535"/>
      </w:tblGrid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Показатель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Допустимое значение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К2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 w:rsidR="00A92636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К3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1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К4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FB42E7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0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FB42E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 </w:t>
            </w:r>
            <w:r w:rsidR="00FB42E7">
              <w:rPr>
                <w:sz w:val="28"/>
                <w:szCs w:val="28"/>
              </w:rPr>
              <w:t>или равно 0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1405C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К6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5C" w:rsidRDefault="00C1405C" w:rsidP="00652FE3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меньше </w:t>
            </w:r>
            <w:r w:rsidR="0004061E">
              <w:rPr>
                <w:sz w:val="28"/>
                <w:szCs w:val="28"/>
              </w:rPr>
              <w:t xml:space="preserve">или равно </w:t>
            </w:r>
            <w:r>
              <w:rPr>
                <w:sz w:val="28"/>
                <w:szCs w:val="28"/>
              </w:rPr>
              <w:t xml:space="preserve">5 </w:t>
            </w:r>
          </w:p>
        </w:tc>
      </w:tr>
    </w:tbl>
    <w:p w:rsidR="008F46EC" w:rsidRPr="0099333C" w:rsidRDefault="008F46EC" w:rsidP="0099333C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333C">
        <w:rPr>
          <w:rFonts w:eastAsia="Calibri"/>
          <w:sz w:val="28"/>
          <w:szCs w:val="28"/>
          <w:lang w:eastAsia="en-US"/>
        </w:rPr>
        <w:tab/>
      </w:r>
      <w:r w:rsidRPr="0099333C">
        <w:rPr>
          <w:rFonts w:eastAsia="Calibri"/>
          <w:sz w:val="28"/>
          <w:szCs w:val="28"/>
          <w:lang w:eastAsia="en-US"/>
        </w:rPr>
        <w:tab/>
      </w:r>
    </w:p>
    <w:p w:rsidR="008A0FC3" w:rsidRDefault="00C43B1C" w:rsidP="008A0FC3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F46EC" w:rsidRPr="0099333C">
        <w:rPr>
          <w:rFonts w:eastAsia="Calibri"/>
          <w:sz w:val="28"/>
          <w:szCs w:val="28"/>
          <w:lang w:eastAsia="en-US"/>
        </w:rPr>
        <w:t>.</w:t>
      </w:r>
      <w:r w:rsidR="00C1405C">
        <w:rPr>
          <w:rFonts w:eastAsia="Calibri"/>
          <w:sz w:val="28"/>
          <w:szCs w:val="28"/>
          <w:lang w:eastAsia="en-US"/>
        </w:rPr>
        <w:t xml:space="preserve">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Финансовое состояние </w:t>
      </w:r>
      <w:r w:rsidR="00C1405C">
        <w:rPr>
          <w:rFonts w:eastAsia="Calibri"/>
          <w:sz w:val="28"/>
          <w:szCs w:val="28"/>
          <w:lang w:eastAsia="en-US"/>
        </w:rPr>
        <w:t>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удовлетворительным</w:t>
      </w:r>
      <w:r w:rsidR="00402E45">
        <w:rPr>
          <w:rFonts w:eastAsia="Calibri"/>
          <w:sz w:val="28"/>
          <w:szCs w:val="28"/>
          <w:lang w:eastAsia="en-US"/>
        </w:rPr>
        <w:t>, если все расчетные значения в отчетном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период</w:t>
      </w:r>
      <w:r w:rsidR="00402E45">
        <w:rPr>
          <w:rFonts w:eastAsia="Calibri"/>
          <w:sz w:val="28"/>
          <w:szCs w:val="28"/>
          <w:lang w:eastAsia="en-US"/>
        </w:rPr>
        <w:t>е</w:t>
      </w:r>
      <w:r w:rsidR="00402E45" w:rsidRPr="00402E45">
        <w:rPr>
          <w:rFonts w:eastAsia="Calibri"/>
          <w:sz w:val="28"/>
          <w:szCs w:val="28"/>
          <w:lang w:eastAsia="en-US"/>
        </w:rPr>
        <w:t xml:space="preserve"> имели допустимое значение.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В иных случаях финансовое </w:t>
      </w:r>
      <w:r w:rsidR="00992157">
        <w:rPr>
          <w:rFonts w:eastAsia="Calibri"/>
          <w:sz w:val="28"/>
          <w:szCs w:val="28"/>
          <w:lang w:eastAsia="en-US"/>
        </w:rPr>
        <w:t>состояние юридического лица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 признается неудовлетворительным.</w:t>
      </w:r>
      <w:r w:rsidR="008A0FC3" w:rsidRPr="008A0FC3">
        <w:rPr>
          <w:rFonts w:eastAsia="Calibri"/>
          <w:sz w:val="28"/>
          <w:szCs w:val="28"/>
          <w:lang w:eastAsia="en-US"/>
        </w:rPr>
        <w:t xml:space="preserve"> </w:t>
      </w:r>
    </w:p>
    <w:p w:rsidR="00F534F8" w:rsidRDefault="00C43B1C" w:rsidP="00F534F8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C56038">
        <w:rPr>
          <w:rFonts w:eastAsia="Calibri"/>
          <w:sz w:val="28"/>
          <w:szCs w:val="28"/>
          <w:lang w:eastAsia="en-US"/>
        </w:rPr>
        <w:t xml:space="preserve">. </w:t>
      </w:r>
      <w:r w:rsidR="00F534F8" w:rsidRPr="00F534F8">
        <w:rPr>
          <w:rFonts w:eastAsia="Calibri"/>
          <w:sz w:val="28"/>
          <w:szCs w:val="28"/>
          <w:lang w:eastAsia="en-US"/>
        </w:rPr>
        <w:t>По результатам анализа финансового состояния производится</w:t>
      </w:r>
      <w:r w:rsidR="00C56038">
        <w:rPr>
          <w:rFonts w:eastAsia="Calibri"/>
          <w:sz w:val="28"/>
          <w:szCs w:val="28"/>
          <w:lang w:eastAsia="en-US"/>
        </w:rPr>
        <w:t xml:space="preserve"> </w:t>
      </w:r>
      <w:r w:rsidR="00F534F8" w:rsidRPr="00F534F8">
        <w:rPr>
          <w:rFonts w:eastAsia="Calibri"/>
          <w:sz w:val="28"/>
          <w:szCs w:val="28"/>
          <w:lang w:eastAsia="en-US"/>
        </w:rPr>
        <w:t>ранжирование принципалов</w:t>
      </w:r>
      <w:r w:rsidR="00F7421F">
        <w:rPr>
          <w:rFonts w:eastAsia="Calibri"/>
          <w:sz w:val="28"/>
          <w:szCs w:val="28"/>
          <w:lang w:eastAsia="en-US"/>
        </w:rPr>
        <w:t xml:space="preserve"> – юридических лиц</w:t>
      </w:r>
      <w:r w:rsidR="00037BBA">
        <w:rPr>
          <w:rFonts w:eastAsia="Calibri"/>
          <w:sz w:val="28"/>
          <w:szCs w:val="28"/>
          <w:lang w:eastAsia="en-US"/>
        </w:rPr>
        <w:t xml:space="preserve"> в зависимости от</w:t>
      </w:r>
      <w:r w:rsidR="00F534F8" w:rsidRPr="00F534F8">
        <w:rPr>
          <w:rFonts w:eastAsia="Calibri"/>
          <w:sz w:val="28"/>
          <w:szCs w:val="28"/>
          <w:lang w:eastAsia="en-US"/>
        </w:rPr>
        <w:t xml:space="preserve"> удовлетворительности финансового</w:t>
      </w:r>
      <w:r w:rsidR="00C56038">
        <w:rPr>
          <w:rFonts w:eastAsia="Calibri"/>
          <w:sz w:val="28"/>
          <w:szCs w:val="28"/>
          <w:lang w:eastAsia="en-US"/>
        </w:rPr>
        <w:t xml:space="preserve"> состояния. З</w:t>
      </w:r>
      <w:r w:rsidR="00242B88">
        <w:rPr>
          <w:rFonts w:eastAsia="Calibri"/>
          <w:sz w:val="28"/>
          <w:szCs w:val="28"/>
          <w:lang w:eastAsia="en-US"/>
        </w:rPr>
        <w:t xml:space="preserve">начения каждого из указанных в </w:t>
      </w:r>
      <w:r w:rsidR="00C56038" w:rsidRPr="00C56038">
        <w:rPr>
          <w:rFonts w:eastAsia="Calibri"/>
          <w:sz w:val="28"/>
          <w:szCs w:val="28"/>
          <w:lang w:eastAsia="en-US"/>
        </w:rPr>
        <w:t xml:space="preserve">таблице пункта </w:t>
      </w:r>
      <w:r>
        <w:rPr>
          <w:rFonts w:eastAsia="Calibri"/>
          <w:sz w:val="28"/>
          <w:szCs w:val="28"/>
          <w:lang w:eastAsia="en-US"/>
        </w:rPr>
        <w:t>2</w:t>
      </w:r>
      <w:r w:rsidR="00C56038" w:rsidRPr="00C56038">
        <w:rPr>
          <w:rFonts w:eastAsia="Calibri"/>
          <w:sz w:val="28"/>
          <w:szCs w:val="28"/>
          <w:lang w:eastAsia="en-US"/>
        </w:rPr>
        <w:t xml:space="preserve"> показателей финансового состояния принципала, распределяются по следующим группам</w:t>
      </w:r>
      <w:r w:rsidR="00242B88">
        <w:rPr>
          <w:rFonts w:eastAsia="Calibri"/>
          <w:sz w:val="28"/>
          <w:szCs w:val="28"/>
          <w:lang w:eastAsia="en-US"/>
        </w:rPr>
        <w:t>:</w:t>
      </w:r>
    </w:p>
    <w:p w:rsidR="00242B88" w:rsidRDefault="00242B88" w:rsidP="00F534F8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6"/>
        <w:gridCol w:w="2266"/>
        <w:gridCol w:w="2266"/>
        <w:gridCol w:w="2266"/>
      </w:tblGrid>
      <w:tr w:rsidR="00242B88" w:rsidRPr="00F924A6" w:rsidTr="000C3D3E">
        <w:tc>
          <w:tcPr>
            <w:tcW w:w="2266" w:type="dxa"/>
            <w:hideMark/>
          </w:tcPr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2266" w:type="dxa"/>
            <w:hideMark/>
          </w:tcPr>
          <w:p w:rsidR="00242B88" w:rsidRPr="00F924A6" w:rsidRDefault="00BA19B0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А</w:t>
            </w:r>
          </w:p>
        </w:tc>
        <w:tc>
          <w:tcPr>
            <w:tcW w:w="2266" w:type="dxa"/>
            <w:hideMark/>
          </w:tcPr>
          <w:p w:rsidR="00242B88" w:rsidRPr="00F924A6" w:rsidRDefault="00BA19B0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В</w:t>
            </w:r>
          </w:p>
        </w:tc>
        <w:tc>
          <w:tcPr>
            <w:tcW w:w="2266" w:type="dxa"/>
            <w:hideMark/>
          </w:tcPr>
          <w:p w:rsidR="00242B88" w:rsidRPr="00F924A6" w:rsidRDefault="00BA19B0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Группа С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К2 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или равен 1,5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равен 1,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меньше 1,5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или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924A6">
              <w:rPr>
                <w:bCs/>
                <w:sz w:val="28"/>
                <w:szCs w:val="28"/>
              </w:rPr>
              <w:t xml:space="preserve">равен 0,5,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F924A6">
              <w:rPr>
                <w:bCs/>
                <w:sz w:val="28"/>
                <w:szCs w:val="28"/>
              </w:rPr>
              <w:t>о меньше 1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К3 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или равен 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2,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меньше 5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больше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равен 1,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меньше или равен 2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К4 </w:t>
            </w:r>
          </w:p>
        </w:tc>
        <w:tc>
          <w:tcPr>
            <w:tcW w:w="2266" w:type="dxa"/>
            <w:vMerge w:val="restart"/>
            <w:hideMark/>
          </w:tcPr>
          <w:p w:rsidR="00242B88" w:rsidRPr="00F924A6" w:rsidRDefault="00242B88" w:rsidP="00301A36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значения показателей во всех отчетных периодах больше</w:t>
            </w:r>
            <w:r w:rsidR="00301A36">
              <w:rPr>
                <w:bCs/>
                <w:sz w:val="28"/>
                <w:szCs w:val="28"/>
              </w:rPr>
              <w:t xml:space="preserve"> или равно </w:t>
            </w:r>
            <w:r w:rsidRPr="00F924A6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266" w:type="dxa"/>
            <w:vMerge w:val="restart"/>
            <w:hideMark/>
          </w:tcPr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если хотя бы в одном отчетном периоде значения показателей </w:t>
            </w:r>
            <w:r w:rsidR="00301A36">
              <w:rPr>
                <w:bCs/>
                <w:sz w:val="28"/>
                <w:szCs w:val="28"/>
              </w:rPr>
              <w:t xml:space="preserve">больше или </w:t>
            </w:r>
            <w:r w:rsidRPr="00F924A6">
              <w:rPr>
                <w:bCs/>
                <w:sz w:val="28"/>
                <w:szCs w:val="28"/>
              </w:rPr>
              <w:t>равны 0</w:t>
            </w:r>
          </w:p>
        </w:tc>
        <w:tc>
          <w:tcPr>
            <w:tcW w:w="2266" w:type="dxa"/>
            <w:vMerge w:val="restart"/>
            <w:hideMark/>
          </w:tcPr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значения показателей во всех отчетных периодах равны 0</w:t>
            </w: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К5 </w:t>
            </w:r>
          </w:p>
        </w:tc>
        <w:tc>
          <w:tcPr>
            <w:tcW w:w="2266" w:type="dxa"/>
            <w:vMerge/>
            <w:vAlign w:val="center"/>
            <w:hideMark/>
          </w:tcPr>
          <w:p w:rsidR="00242B88" w:rsidRPr="00F924A6" w:rsidRDefault="00242B88" w:rsidP="000C3D3E">
            <w:pPr>
              <w:pStyle w:val="ad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:rsidR="00242B88" w:rsidRPr="00F924A6" w:rsidRDefault="00242B88" w:rsidP="000C3D3E">
            <w:pPr>
              <w:pStyle w:val="ad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:rsidR="00242B88" w:rsidRPr="00F924A6" w:rsidRDefault="00242B88" w:rsidP="000C3D3E">
            <w:pPr>
              <w:pStyle w:val="ad"/>
              <w:ind w:firstLine="709"/>
              <w:jc w:val="center"/>
              <w:rPr>
                <w:bCs/>
                <w:sz w:val="28"/>
                <w:szCs w:val="28"/>
              </w:rPr>
            </w:pPr>
          </w:p>
        </w:tc>
      </w:tr>
      <w:tr w:rsidR="00242B88" w:rsidRPr="00F924A6" w:rsidTr="000C3D3E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88" w:rsidRDefault="00242B88" w:rsidP="000C3D3E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К6 </w:t>
            </w:r>
          </w:p>
        </w:tc>
        <w:tc>
          <w:tcPr>
            <w:tcW w:w="2266" w:type="dxa"/>
            <w:hideMark/>
          </w:tcPr>
          <w:p w:rsidR="008B54A4" w:rsidRPr="008B54A4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8B54A4">
              <w:rPr>
                <w:bCs/>
                <w:sz w:val="28"/>
                <w:szCs w:val="28"/>
              </w:rPr>
              <w:t xml:space="preserve">меньше </w:t>
            </w:r>
          </w:p>
          <w:p w:rsidR="00242B88" w:rsidRPr="00F924A6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8B54A4">
              <w:rPr>
                <w:bCs/>
                <w:sz w:val="28"/>
                <w:szCs w:val="28"/>
              </w:rPr>
              <w:t>или равно 1</w:t>
            </w:r>
          </w:p>
        </w:tc>
        <w:tc>
          <w:tcPr>
            <w:tcW w:w="2266" w:type="dxa"/>
            <w:hideMark/>
          </w:tcPr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меньше </w:t>
            </w:r>
          </w:p>
          <w:p w:rsidR="00242B88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равно 3, </w:t>
            </w:r>
          </w:p>
          <w:p w:rsidR="00242B88" w:rsidRPr="00F924A6" w:rsidRDefault="00242B88" w:rsidP="000C3D3E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больше 1</w:t>
            </w:r>
          </w:p>
        </w:tc>
        <w:tc>
          <w:tcPr>
            <w:tcW w:w="2266" w:type="dxa"/>
            <w:hideMark/>
          </w:tcPr>
          <w:p w:rsidR="008B54A4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меньше </w:t>
            </w:r>
          </w:p>
          <w:p w:rsidR="008B54A4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 xml:space="preserve">или равно 5, </w:t>
            </w:r>
          </w:p>
          <w:p w:rsidR="00242B88" w:rsidRPr="00F924A6" w:rsidRDefault="008B54A4" w:rsidP="008B54A4">
            <w:pPr>
              <w:pStyle w:val="ad"/>
              <w:jc w:val="center"/>
              <w:rPr>
                <w:bCs/>
                <w:sz w:val="28"/>
                <w:szCs w:val="28"/>
              </w:rPr>
            </w:pPr>
            <w:r w:rsidRPr="00F924A6">
              <w:rPr>
                <w:bCs/>
                <w:sz w:val="28"/>
                <w:szCs w:val="28"/>
              </w:rPr>
              <w:t>но больше 3</w:t>
            </w:r>
          </w:p>
        </w:tc>
      </w:tr>
    </w:tbl>
    <w:p w:rsidR="00F7421F" w:rsidRDefault="00F7421F" w:rsidP="00242B88">
      <w:pPr>
        <w:ind w:firstLine="709"/>
        <w:jc w:val="both"/>
        <w:rPr>
          <w:bCs/>
          <w:sz w:val="28"/>
          <w:szCs w:val="28"/>
        </w:rPr>
      </w:pPr>
    </w:p>
    <w:p w:rsidR="007922F6" w:rsidRDefault="00242B88" w:rsidP="00242B88">
      <w:pPr>
        <w:ind w:firstLine="709"/>
        <w:jc w:val="both"/>
        <w:rPr>
          <w:bCs/>
          <w:sz w:val="28"/>
          <w:szCs w:val="28"/>
        </w:rPr>
      </w:pPr>
      <w:r w:rsidRPr="005745A5">
        <w:rPr>
          <w:bCs/>
          <w:sz w:val="28"/>
          <w:szCs w:val="28"/>
        </w:rPr>
        <w:t>К группе принципалов</w:t>
      </w:r>
      <w:r w:rsidR="00F7421F">
        <w:rPr>
          <w:bCs/>
          <w:sz w:val="28"/>
          <w:szCs w:val="28"/>
        </w:rPr>
        <w:t xml:space="preserve"> – юридических лиц</w:t>
      </w:r>
      <w:r w:rsidRPr="005745A5">
        <w:rPr>
          <w:bCs/>
          <w:sz w:val="28"/>
          <w:szCs w:val="28"/>
        </w:rPr>
        <w:t xml:space="preserve"> с низкой степенью удовлетворительности финансового состояния относятся принципалы, </w:t>
      </w:r>
      <w:r w:rsidRPr="005745A5">
        <w:rPr>
          <w:bCs/>
          <w:sz w:val="28"/>
          <w:szCs w:val="28"/>
        </w:rPr>
        <w:lastRenderedPageBreak/>
        <w:t xml:space="preserve">значение хотя бы одного показателя финансового состояния </w:t>
      </w:r>
      <w:r w:rsidR="007922F6">
        <w:rPr>
          <w:bCs/>
          <w:sz w:val="28"/>
          <w:szCs w:val="28"/>
        </w:rPr>
        <w:t xml:space="preserve">которых отнесено к </w:t>
      </w:r>
      <w:r w:rsidR="00BA19B0">
        <w:rPr>
          <w:bCs/>
          <w:sz w:val="28"/>
          <w:szCs w:val="28"/>
        </w:rPr>
        <w:t>группе С.</w:t>
      </w:r>
    </w:p>
    <w:p w:rsidR="007922F6" w:rsidRDefault="00242B88" w:rsidP="00242B88">
      <w:pPr>
        <w:ind w:firstLine="709"/>
        <w:jc w:val="both"/>
        <w:rPr>
          <w:bCs/>
          <w:sz w:val="28"/>
          <w:szCs w:val="28"/>
        </w:rPr>
      </w:pPr>
      <w:r w:rsidRPr="005745A5">
        <w:rPr>
          <w:bCs/>
          <w:sz w:val="28"/>
          <w:szCs w:val="28"/>
        </w:rPr>
        <w:t>К группе принципалов</w:t>
      </w:r>
      <w:r w:rsidR="00F7421F">
        <w:rPr>
          <w:bCs/>
          <w:sz w:val="28"/>
          <w:szCs w:val="28"/>
        </w:rPr>
        <w:t xml:space="preserve"> – юридических</w:t>
      </w:r>
      <w:r w:rsidRPr="005745A5">
        <w:rPr>
          <w:bCs/>
          <w:sz w:val="28"/>
          <w:szCs w:val="28"/>
        </w:rPr>
        <w:t xml:space="preserve"> со средней степенью удовлетворительности финансового состояния относятся принципалы, значение хотя бы одного показателя финансового состояния которых отнесено к</w:t>
      </w:r>
      <w:r w:rsidR="007922F6">
        <w:rPr>
          <w:bCs/>
          <w:sz w:val="28"/>
          <w:szCs w:val="28"/>
        </w:rPr>
        <w:t xml:space="preserve"> </w:t>
      </w:r>
      <w:r w:rsidR="00BA19B0">
        <w:rPr>
          <w:bCs/>
          <w:sz w:val="28"/>
          <w:szCs w:val="28"/>
        </w:rPr>
        <w:t xml:space="preserve">группе В </w:t>
      </w:r>
      <w:r w:rsidR="007922F6">
        <w:rPr>
          <w:bCs/>
          <w:sz w:val="28"/>
          <w:szCs w:val="28"/>
        </w:rPr>
        <w:t>и</w:t>
      </w:r>
      <w:r w:rsidRPr="005745A5">
        <w:rPr>
          <w:bCs/>
          <w:sz w:val="28"/>
          <w:szCs w:val="28"/>
        </w:rPr>
        <w:t xml:space="preserve"> ни одно из значений не отнесено к </w:t>
      </w:r>
      <w:r w:rsidR="00BA19B0">
        <w:rPr>
          <w:bCs/>
          <w:sz w:val="28"/>
          <w:szCs w:val="28"/>
        </w:rPr>
        <w:t>группе С.</w:t>
      </w:r>
    </w:p>
    <w:p w:rsidR="00242B88" w:rsidRDefault="00242B88" w:rsidP="00242B88">
      <w:pPr>
        <w:ind w:firstLine="709"/>
        <w:jc w:val="both"/>
        <w:rPr>
          <w:bCs/>
          <w:sz w:val="28"/>
          <w:szCs w:val="28"/>
        </w:rPr>
      </w:pPr>
      <w:r w:rsidRPr="005745A5">
        <w:rPr>
          <w:bCs/>
          <w:sz w:val="28"/>
          <w:szCs w:val="28"/>
        </w:rPr>
        <w:t xml:space="preserve">К группе принципалов </w:t>
      </w:r>
      <w:r w:rsidR="00F7421F">
        <w:rPr>
          <w:bCs/>
          <w:sz w:val="28"/>
          <w:szCs w:val="28"/>
        </w:rPr>
        <w:t xml:space="preserve">– юридических лиц </w:t>
      </w:r>
      <w:r w:rsidRPr="005745A5">
        <w:rPr>
          <w:bCs/>
          <w:sz w:val="28"/>
          <w:szCs w:val="28"/>
        </w:rPr>
        <w:t xml:space="preserve">с высокой степенью удовлетворительности финансового состояния относятся принципалы, значения всех показателей финансового состояния которых </w:t>
      </w:r>
      <w:r w:rsidR="007922F6">
        <w:rPr>
          <w:bCs/>
          <w:sz w:val="28"/>
          <w:szCs w:val="28"/>
        </w:rPr>
        <w:t xml:space="preserve">отнесены к </w:t>
      </w:r>
      <w:r w:rsidR="00BA19B0">
        <w:rPr>
          <w:bCs/>
          <w:sz w:val="28"/>
          <w:szCs w:val="28"/>
        </w:rPr>
        <w:t>группе А</w:t>
      </w:r>
      <w:r w:rsidR="007922F6" w:rsidRPr="007922F6">
        <w:rPr>
          <w:bCs/>
          <w:sz w:val="28"/>
          <w:szCs w:val="28"/>
        </w:rPr>
        <w:t>.</w:t>
      </w:r>
    </w:p>
    <w:p w:rsidR="00172B4A" w:rsidRDefault="00C43B1C" w:rsidP="00992157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0332C">
        <w:rPr>
          <w:rFonts w:eastAsia="Calibri"/>
          <w:sz w:val="28"/>
          <w:szCs w:val="28"/>
          <w:lang w:eastAsia="en-US"/>
        </w:rPr>
        <w:t>.</w:t>
      </w:r>
      <w:r w:rsidR="009D75FF">
        <w:rPr>
          <w:rFonts w:eastAsia="Calibri"/>
          <w:sz w:val="28"/>
          <w:szCs w:val="28"/>
          <w:lang w:eastAsia="en-US"/>
        </w:rPr>
        <w:t xml:space="preserve"> </w:t>
      </w:r>
      <w:r w:rsidR="001C39CD">
        <w:rPr>
          <w:rFonts w:eastAsia="Calibri"/>
          <w:sz w:val="28"/>
          <w:szCs w:val="28"/>
          <w:lang w:eastAsia="en-US"/>
        </w:rPr>
        <w:t>Анализ</w:t>
      </w:r>
      <w:r w:rsidR="00992157" w:rsidRPr="00992157">
        <w:rPr>
          <w:rFonts w:eastAsia="Calibri"/>
          <w:sz w:val="28"/>
          <w:szCs w:val="28"/>
          <w:lang w:eastAsia="en-US"/>
        </w:rPr>
        <w:t xml:space="preserve"> финансового состояния </w:t>
      </w:r>
      <w:r w:rsidR="008F46EC" w:rsidRPr="0099333C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992157" w:rsidRPr="00992157">
        <w:rPr>
          <w:rFonts w:eastAsia="Calibri"/>
          <w:sz w:val="28"/>
          <w:szCs w:val="28"/>
          <w:lang w:eastAsia="en-US"/>
        </w:rPr>
        <w:t xml:space="preserve">основывается на </w:t>
      </w:r>
      <w:r w:rsidR="00FC3394">
        <w:rPr>
          <w:rFonts w:eastAsia="Calibri"/>
          <w:sz w:val="28"/>
          <w:szCs w:val="28"/>
          <w:lang w:eastAsia="en-US"/>
        </w:rPr>
        <w:t xml:space="preserve">оценке </w:t>
      </w:r>
      <w:r w:rsidR="00172B4A">
        <w:rPr>
          <w:rFonts w:eastAsia="Calibri"/>
          <w:sz w:val="28"/>
          <w:szCs w:val="28"/>
          <w:lang w:eastAsia="en-US"/>
        </w:rPr>
        <w:t>следующих показателей:</w:t>
      </w:r>
    </w:p>
    <w:p w:rsidR="00172B4A" w:rsidRPr="00992157" w:rsidRDefault="00C43B1C" w:rsidP="00172B4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</w:t>
      </w:r>
      <w:r w:rsidR="00172B4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</w:t>
      </w:r>
      <w:r w:rsidR="008D17DE">
        <w:rPr>
          <w:rFonts w:eastAsia="Calibri"/>
          <w:sz w:val="28"/>
          <w:szCs w:val="28"/>
          <w:lang w:eastAsia="en-US"/>
        </w:rPr>
        <w:t>езультатов оценки долговой устойчивости муниципального образования</w:t>
      </w:r>
      <w:r w:rsidR="005E7F5D">
        <w:rPr>
          <w:rFonts w:eastAsia="Calibri"/>
          <w:sz w:val="28"/>
          <w:szCs w:val="28"/>
          <w:lang w:eastAsia="en-US"/>
        </w:rPr>
        <w:t xml:space="preserve"> на последнюю отчетную</w:t>
      </w:r>
      <w:r w:rsidR="004811F5">
        <w:rPr>
          <w:rFonts w:eastAsia="Calibri"/>
          <w:sz w:val="28"/>
          <w:szCs w:val="28"/>
          <w:lang w:eastAsia="en-US"/>
        </w:rPr>
        <w:t xml:space="preserve"> дату</w:t>
      </w:r>
      <w:r w:rsidR="00F7421F">
        <w:rPr>
          <w:rFonts w:eastAsia="Calibri"/>
          <w:sz w:val="28"/>
          <w:szCs w:val="28"/>
          <w:lang w:eastAsia="en-US"/>
        </w:rPr>
        <w:t>;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</w:t>
      </w:r>
      <w:r w:rsidR="008D17DE">
        <w:rPr>
          <w:rFonts w:eastAsia="Calibri"/>
          <w:sz w:val="28"/>
          <w:szCs w:val="28"/>
          <w:lang w:eastAsia="en-US"/>
        </w:rPr>
        <w:t>облюдение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требований, установленных статьями 92.1, 106, 107, 111 Бюджетного</w:t>
      </w:r>
      <w:r w:rsidR="008D17DE">
        <w:rPr>
          <w:rFonts w:eastAsia="Calibri"/>
          <w:sz w:val="28"/>
          <w:szCs w:val="28"/>
          <w:lang w:eastAsia="en-US"/>
        </w:rPr>
        <w:t xml:space="preserve"> кодекса Российской Федерации в отношении</w:t>
      </w:r>
      <w:r w:rsidR="008D17DE" w:rsidRPr="00992157">
        <w:rPr>
          <w:rFonts w:eastAsia="Calibri"/>
          <w:sz w:val="28"/>
          <w:szCs w:val="28"/>
          <w:lang w:eastAsia="en-US"/>
        </w:rPr>
        <w:t>: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>
        <w:rPr>
          <w:rFonts w:eastAsia="Calibri"/>
          <w:sz w:val="28"/>
          <w:szCs w:val="28"/>
          <w:lang w:eastAsia="en-US"/>
        </w:rPr>
        <w:t xml:space="preserve"> размера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дефицита бюджета;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</w:t>
      </w:r>
      <w:r w:rsidR="008D17DE">
        <w:rPr>
          <w:rFonts w:eastAsia="Calibri"/>
          <w:sz w:val="28"/>
          <w:szCs w:val="28"/>
          <w:lang w:eastAsia="en-US"/>
        </w:rPr>
        <w:t>п</w:t>
      </w:r>
      <w:r w:rsidR="008D17DE" w:rsidRPr="00992157">
        <w:rPr>
          <w:rFonts w:eastAsia="Calibri"/>
          <w:sz w:val="28"/>
          <w:szCs w:val="28"/>
          <w:lang w:eastAsia="en-US"/>
        </w:rPr>
        <w:t>редельно</w:t>
      </w:r>
      <w:r w:rsidR="008D17DE">
        <w:rPr>
          <w:rFonts w:eastAsia="Calibri"/>
          <w:sz w:val="28"/>
          <w:szCs w:val="28"/>
          <w:lang w:eastAsia="en-US"/>
        </w:rPr>
        <w:t>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объем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</w:t>
      </w:r>
      <w:r w:rsidR="008D17DE">
        <w:rPr>
          <w:rFonts w:eastAsia="Calibri"/>
          <w:sz w:val="28"/>
          <w:szCs w:val="28"/>
          <w:lang w:eastAsia="en-US"/>
        </w:rPr>
        <w:t>муниципальных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заимствований;</w:t>
      </w:r>
    </w:p>
    <w:p w:rsidR="008D17DE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>
        <w:rPr>
          <w:rFonts w:eastAsia="Calibri"/>
          <w:sz w:val="28"/>
          <w:szCs w:val="28"/>
          <w:lang w:eastAsia="en-US"/>
        </w:rPr>
        <w:t xml:space="preserve"> объема муниципального </w:t>
      </w:r>
      <w:r w:rsidR="008D17DE" w:rsidRPr="00992157">
        <w:rPr>
          <w:rFonts w:eastAsia="Calibri"/>
          <w:sz w:val="28"/>
          <w:szCs w:val="28"/>
          <w:lang w:eastAsia="en-US"/>
        </w:rPr>
        <w:t>долга;</w:t>
      </w:r>
    </w:p>
    <w:p w:rsidR="008D17DE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4616F0">
        <w:rPr>
          <w:rFonts w:eastAsia="Calibri"/>
          <w:sz w:val="28"/>
          <w:szCs w:val="28"/>
          <w:lang w:eastAsia="en-US"/>
        </w:rPr>
        <w:t xml:space="preserve">) </w:t>
      </w:r>
      <w:r w:rsidR="008D17DE">
        <w:rPr>
          <w:rFonts w:eastAsia="Calibri"/>
          <w:sz w:val="28"/>
          <w:szCs w:val="28"/>
          <w:lang w:eastAsia="en-US"/>
        </w:rPr>
        <w:t>верхнего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предел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муниципальног</w:t>
      </w:r>
      <w:r w:rsidR="008D17DE">
        <w:rPr>
          <w:rFonts w:eastAsia="Calibri"/>
          <w:sz w:val="28"/>
          <w:szCs w:val="28"/>
          <w:lang w:eastAsia="en-US"/>
        </w:rPr>
        <w:t>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долга;</w:t>
      </w:r>
    </w:p>
    <w:p w:rsidR="00172B4A" w:rsidRPr="00992157" w:rsidRDefault="00C43B1C" w:rsidP="008D17DE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4616F0">
        <w:rPr>
          <w:rFonts w:eastAsia="Calibri"/>
          <w:sz w:val="28"/>
          <w:szCs w:val="28"/>
          <w:lang w:eastAsia="en-US"/>
        </w:rPr>
        <w:t>)</w:t>
      </w:r>
      <w:r w:rsidR="008D17DE">
        <w:rPr>
          <w:rFonts w:eastAsia="Calibri"/>
          <w:sz w:val="28"/>
          <w:szCs w:val="28"/>
          <w:lang w:eastAsia="en-US"/>
        </w:rPr>
        <w:t xml:space="preserve"> </w:t>
      </w:r>
      <w:r w:rsidR="008D17DE" w:rsidRPr="00992157">
        <w:rPr>
          <w:rFonts w:eastAsia="Calibri"/>
          <w:sz w:val="28"/>
          <w:szCs w:val="28"/>
          <w:lang w:eastAsia="en-US"/>
        </w:rPr>
        <w:t>объем</w:t>
      </w:r>
      <w:r w:rsidR="008D17DE">
        <w:rPr>
          <w:rFonts w:eastAsia="Calibri"/>
          <w:sz w:val="28"/>
          <w:szCs w:val="28"/>
          <w:lang w:eastAsia="en-US"/>
        </w:rPr>
        <w:t>а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расходов на обслуживание </w:t>
      </w:r>
      <w:r w:rsidR="008D17DE">
        <w:rPr>
          <w:rFonts w:eastAsia="Calibri"/>
          <w:sz w:val="28"/>
          <w:szCs w:val="28"/>
          <w:lang w:eastAsia="en-US"/>
        </w:rPr>
        <w:t>муниципального</w:t>
      </w:r>
      <w:r w:rsidR="008D17DE" w:rsidRPr="00992157">
        <w:rPr>
          <w:rFonts w:eastAsia="Calibri"/>
          <w:sz w:val="28"/>
          <w:szCs w:val="28"/>
          <w:lang w:eastAsia="en-US"/>
        </w:rPr>
        <w:t xml:space="preserve"> долга</w:t>
      </w:r>
      <w:r w:rsidR="00F7421F">
        <w:rPr>
          <w:rFonts w:eastAsia="Calibri"/>
          <w:sz w:val="28"/>
          <w:szCs w:val="28"/>
          <w:lang w:eastAsia="en-US"/>
        </w:rPr>
        <w:t>;</w:t>
      </w:r>
    </w:p>
    <w:p w:rsidR="00F642C6" w:rsidRDefault="00C43B1C" w:rsidP="002F6D52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н</w:t>
      </w:r>
      <w:r w:rsidR="002F6D52">
        <w:rPr>
          <w:rFonts w:eastAsia="Calibri"/>
          <w:sz w:val="28"/>
          <w:szCs w:val="28"/>
          <w:lang w:eastAsia="en-US"/>
        </w:rPr>
        <w:t xml:space="preserve">аличие (отсутствие) </w:t>
      </w:r>
      <w:r w:rsidR="00F642C6" w:rsidRPr="00F642C6">
        <w:rPr>
          <w:rFonts w:eastAsia="Calibri"/>
          <w:sz w:val="28"/>
          <w:szCs w:val="28"/>
          <w:lang w:eastAsia="en-US"/>
        </w:rPr>
        <w:t>просроченн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кредиторск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задолженн</w:t>
      </w:r>
      <w:r w:rsidR="00F642C6">
        <w:rPr>
          <w:rFonts w:eastAsia="Calibri"/>
          <w:sz w:val="28"/>
          <w:szCs w:val="28"/>
          <w:lang w:eastAsia="en-US"/>
        </w:rPr>
        <w:t>ост</w:t>
      </w:r>
      <w:r w:rsidR="002F6D52">
        <w:rPr>
          <w:rFonts w:eastAsia="Calibri"/>
          <w:sz w:val="28"/>
          <w:szCs w:val="28"/>
          <w:lang w:eastAsia="en-US"/>
        </w:rPr>
        <w:t>и на</w:t>
      </w:r>
      <w:r w:rsidR="004811F5">
        <w:rPr>
          <w:rFonts w:eastAsia="Calibri"/>
          <w:sz w:val="28"/>
          <w:szCs w:val="28"/>
          <w:lang w:eastAsia="en-US"/>
        </w:rPr>
        <w:t xml:space="preserve"> последнюю</w:t>
      </w:r>
      <w:r w:rsidR="002F6D52">
        <w:rPr>
          <w:rFonts w:eastAsia="Calibri"/>
          <w:sz w:val="28"/>
          <w:szCs w:val="28"/>
          <w:lang w:eastAsia="en-US"/>
        </w:rPr>
        <w:t xml:space="preserve"> </w:t>
      </w:r>
      <w:r w:rsidR="004811F5" w:rsidRPr="004811F5">
        <w:rPr>
          <w:rFonts w:eastAsia="Calibri"/>
          <w:sz w:val="28"/>
          <w:szCs w:val="28"/>
          <w:lang w:eastAsia="en-US"/>
        </w:rPr>
        <w:t>отчетную дату, предшествующую дате направления об</w:t>
      </w:r>
      <w:r w:rsidR="004811F5">
        <w:rPr>
          <w:rFonts w:eastAsia="Calibri"/>
          <w:sz w:val="28"/>
          <w:szCs w:val="28"/>
          <w:lang w:eastAsia="en-US"/>
        </w:rPr>
        <w:t>ращения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гарантии</w:t>
      </w:r>
      <w:r w:rsidR="00F7421F">
        <w:rPr>
          <w:rFonts w:eastAsia="Calibri"/>
          <w:sz w:val="28"/>
          <w:szCs w:val="28"/>
          <w:lang w:eastAsia="en-US"/>
        </w:rPr>
        <w:t>;</w:t>
      </w:r>
    </w:p>
    <w:p w:rsidR="002A734F" w:rsidRDefault="00C43B1C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н</w:t>
      </w:r>
      <w:r w:rsidR="002F6D52" w:rsidRPr="002F6D52">
        <w:rPr>
          <w:rFonts w:eastAsia="Calibri"/>
          <w:sz w:val="28"/>
          <w:szCs w:val="28"/>
          <w:lang w:eastAsia="en-US"/>
        </w:rPr>
        <w:t xml:space="preserve">аличие (отсутствие) </w:t>
      </w:r>
      <w:r w:rsidR="00F642C6">
        <w:rPr>
          <w:rFonts w:eastAsia="Calibri"/>
          <w:sz w:val="28"/>
          <w:szCs w:val="28"/>
          <w:lang w:eastAsia="en-US"/>
        </w:rPr>
        <w:t>п</w:t>
      </w:r>
      <w:r w:rsidR="002F6D52">
        <w:rPr>
          <w:rFonts w:eastAsia="Calibri"/>
          <w:sz w:val="28"/>
          <w:szCs w:val="28"/>
          <w:lang w:eastAsia="en-US"/>
        </w:rPr>
        <w:t>росроченной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(неурегулированн</w:t>
      </w:r>
      <w:r w:rsidR="002F6D52">
        <w:rPr>
          <w:rFonts w:eastAsia="Calibri"/>
          <w:sz w:val="28"/>
          <w:szCs w:val="28"/>
          <w:lang w:eastAsia="en-US"/>
        </w:rPr>
        <w:t>ой</w:t>
      </w:r>
      <w:r w:rsidR="00F642C6" w:rsidRPr="00F642C6">
        <w:rPr>
          <w:rFonts w:eastAsia="Calibri"/>
          <w:sz w:val="28"/>
          <w:szCs w:val="28"/>
          <w:lang w:eastAsia="en-US"/>
        </w:rPr>
        <w:t>) задолженност</w:t>
      </w:r>
      <w:r w:rsidR="002F6D52">
        <w:rPr>
          <w:rFonts w:eastAsia="Calibri"/>
          <w:sz w:val="28"/>
          <w:szCs w:val="28"/>
          <w:lang w:eastAsia="en-US"/>
        </w:rPr>
        <w:t>и</w:t>
      </w:r>
      <w:r w:rsidR="00F642C6" w:rsidRPr="00F642C6">
        <w:rPr>
          <w:rFonts w:eastAsia="Calibri"/>
          <w:sz w:val="28"/>
          <w:szCs w:val="28"/>
          <w:lang w:eastAsia="en-US"/>
        </w:rPr>
        <w:t xml:space="preserve"> по долговым обязательствам</w:t>
      </w:r>
      <w:r w:rsidR="004811F5">
        <w:rPr>
          <w:rFonts w:eastAsia="Calibri"/>
          <w:sz w:val="28"/>
          <w:szCs w:val="28"/>
          <w:lang w:eastAsia="en-US"/>
        </w:rPr>
        <w:t xml:space="preserve"> на дату направления обращения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гарантии</w:t>
      </w:r>
      <w:r w:rsidR="0042544E">
        <w:rPr>
          <w:rFonts w:eastAsia="Calibri"/>
          <w:sz w:val="28"/>
          <w:szCs w:val="28"/>
          <w:lang w:eastAsia="en-US"/>
        </w:rPr>
        <w:t>.</w:t>
      </w:r>
    </w:p>
    <w:p w:rsidR="002F6D52" w:rsidRDefault="00C43B1C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72B4A">
        <w:rPr>
          <w:sz w:val="28"/>
          <w:szCs w:val="28"/>
        </w:rPr>
        <w:t xml:space="preserve">. В </w:t>
      </w:r>
      <w:r w:rsidR="002F6D52">
        <w:rPr>
          <w:sz w:val="28"/>
          <w:szCs w:val="28"/>
        </w:rPr>
        <w:t xml:space="preserve">случае, если по результатам </w:t>
      </w:r>
      <w:r w:rsidR="002F6D52" w:rsidRPr="002F6D52">
        <w:rPr>
          <w:sz w:val="28"/>
          <w:szCs w:val="28"/>
        </w:rPr>
        <w:t>оценки долговой устойчивости</w:t>
      </w:r>
      <w:r w:rsidR="002F6D52">
        <w:rPr>
          <w:sz w:val="28"/>
          <w:szCs w:val="28"/>
        </w:rPr>
        <w:t xml:space="preserve"> муниципальное образование отнесено к группе заемщиков с </w:t>
      </w:r>
      <w:r w:rsidR="002F6D52" w:rsidRPr="002F6D52">
        <w:rPr>
          <w:sz w:val="28"/>
          <w:szCs w:val="28"/>
        </w:rPr>
        <w:t>низки</w:t>
      </w:r>
      <w:r w:rsidR="002F6D52">
        <w:rPr>
          <w:sz w:val="28"/>
          <w:szCs w:val="28"/>
        </w:rPr>
        <w:t>м уровнем долговой устойчивости</w:t>
      </w:r>
      <w:r w:rsidR="00B93611">
        <w:rPr>
          <w:sz w:val="28"/>
          <w:szCs w:val="28"/>
        </w:rPr>
        <w:t>,</w:t>
      </w:r>
      <w:r w:rsidR="00DC16FE" w:rsidRPr="00DC16FE">
        <w:rPr>
          <w:sz w:val="28"/>
          <w:szCs w:val="28"/>
        </w:rPr>
        <w:t xml:space="preserve"> </w:t>
      </w:r>
      <w:r w:rsidR="00DC16FE" w:rsidRPr="002F6D52">
        <w:rPr>
          <w:sz w:val="28"/>
          <w:szCs w:val="28"/>
        </w:rPr>
        <w:t xml:space="preserve">финансовое состояние муниципального образования </w:t>
      </w:r>
      <w:r w:rsidR="00DC16FE">
        <w:rPr>
          <w:sz w:val="28"/>
          <w:szCs w:val="28"/>
        </w:rPr>
        <w:t>признается неудовлетворительным и</w:t>
      </w:r>
      <w:r w:rsidR="002F6D52" w:rsidRPr="002F6D52">
        <w:t xml:space="preserve"> </w:t>
      </w:r>
      <w:r w:rsidR="002F6D52">
        <w:rPr>
          <w:rFonts w:eastAsia="Calibri"/>
          <w:sz w:val="28"/>
          <w:szCs w:val="28"/>
          <w:lang w:eastAsia="en-US"/>
        </w:rPr>
        <w:t xml:space="preserve">анализ </w:t>
      </w:r>
      <w:r w:rsidR="002F6D52" w:rsidRPr="0099333C">
        <w:rPr>
          <w:rFonts w:eastAsia="Calibri"/>
          <w:sz w:val="28"/>
          <w:szCs w:val="28"/>
          <w:lang w:eastAsia="en-US"/>
        </w:rPr>
        <w:t>показателей</w:t>
      </w:r>
      <w:r w:rsidR="002F6D52">
        <w:rPr>
          <w:rFonts w:eastAsia="Calibri"/>
          <w:sz w:val="28"/>
          <w:szCs w:val="28"/>
          <w:lang w:eastAsia="en-US"/>
        </w:rPr>
        <w:t xml:space="preserve">, предусмотренных подпунктами </w:t>
      </w:r>
      <w:r w:rsidR="007230DD">
        <w:rPr>
          <w:rFonts w:eastAsia="Calibri"/>
          <w:sz w:val="28"/>
          <w:szCs w:val="28"/>
          <w:lang w:eastAsia="en-US"/>
        </w:rPr>
        <w:t>2,</w:t>
      </w:r>
      <w:r w:rsidRPr="00C43B1C">
        <w:rPr>
          <w:rFonts w:eastAsia="Calibri"/>
          <w:sz w:val="28"/>
          <w:szCs w:val="28"/>
          <w:lang w:eastAsia="en-US"/>
        </w:rPr>
        <w:t xml:space="preserve">3,4 </w:t>
      </w:r>
      <w:r w:rsidR="00DC16FE">
        <w:rPr>
          <w:rFonts w:eastAsia="Calibri"/>
          <w:sz w:val="28"/>
          <w:szCs w:val="28"/>
          <w:lang w:eastAsia="en-US"/>
        </w:rPr>
        <w:t xml:space="preserve">пункта </w:t>
      </w:r>
      <w:r w:rsidR="007230DD">
        <w:rPr>
          <w:rFonts w:eastAsia="Calibri"/>
          <w:sz w:val="28"/>
          <w:szCs w:val="28"/>
          <w:lang w:eastAsia="en-US"/>
        </w:rPr>
        <w:t>5</w:t>
      </w:r>
      <w:r w:rsidR="00C0382F">
        <w:rPr>
          <w:rFonts w:eastAsia="Calibri"/>
          <w:sz w:val="28"/>
          <w:szCs w:val="28"/>
          <w:lang w:eastAsia="en-US"/>
        </w:rPr>
        <w:t xml:space="preserve"> </w:t>
      </w:r>
      <w:r w:rsidR="007230DD">
        <w:rPr>
          <w:rFonts w:eastAsia="Calibri"/>
          <w:sz w:val="28"/>
          <w:szCs w:val="28"/>
          <w:lang w:eastAsia="en-US"/>
        </w:rPr>
        <w:t xml:space="preserve">настоящей методики, </w:t>
      </w:r>
      <w:r w:rsidR="008D17DE">
        <w:rPr>
          <w:rFonts w:eastAsia="Calibri"/>
          <w:sz w:val="28"/>
          <w:szCs w:val="28"/>
          <w:lang w:eastAsia="en-US"/>
        </w:rPr>
        <w:t>не осуществляется</w:t>
      </w:r>
      <w:r w:rsidR="002F6D52">
        <w:rPr>
          <w:sz w:val="28"/>
          <w:szCs w:val="28"/>
        </w:rPr>
        <w:t>.</w:t>
      </w:r>
    </w:p>
    <w:p w:rsidR="00C0382F" w:rsidRDefault="007230DD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17DE">
        <w:rPr>
          <w:sz w:val="28"/>
          <w:szCs w:val="28"/>
        </w:rPr>
        <w:t>.</w:t>
      </w:r>
      <w:r w:rsidR="002F6D52">
        <w:rPr>
          <w:sz w:val="28"/>
          <w:szCs w:val="28"/>
        </w:rPr>
        <w:t xml:space="preserve">  </w:t>
      </w:r>
      <w:r w:rsidR="008D17DE" w:rsidRPr="008D17DE">
        <w:rPr>
          <w:sz w:val="28"/>
          <w:szCs w:val="28"/>
        </w:rPr>
        <w:t>В случае, если по результатам оценки долговой устойчивости муниципальное образование отнесено к группе заемщиков с</w:t>
      </w:r>
      <w:r w:rsidR="008D17DE">
        <w:rPr>
          <w:sz w:val="28"/>
          <w:szCs w:val="28"/>
        </w:rPr>
        <w:t>о</w:t>
      </w:r>
      <w:r w:rsidR="008D17DE" w:rsidRPr="008D17DE">
        <w:rPr>
          <w:sz w:val="28"/>
          <w:szCs w:val="28"/>
        </w:rPr>
        <w:t xml:space="preserve"> </w:t>
      </w:r>
      <w:r w:rsidR="008D17DE">
        <w:rPr>
          <w:sz w:val="28"/>
          <w:szCs w:val="28"/>
        </w:rPr>
        <w:t>средним или высоким</w:t>
      </w:r>
      <w:r w:rsidR="008D17DE" w:rsidRPr="008D17DE">
        <w:rPr>
          <w:sz w:val="28"/>
          <w:szCs w:val="28"/>
        </w:rPr>
        <w:t xml:space="preserve"> уровнем долговой устойчивости</w:t>
      </w:r>
      <w:r w:rsidR="008B1D65">
        <w:rPr>
          <w:sz w:val="28"/>
          <w:szCs w:val="28"/>
        </w:rPr>
        <w:t>,</w:t>
      </w:r>
      <w:r w:rsidR="008D17DE" w:rsidRPr="008D17DE">
        <w:rPr>
          <w:sz w:val="28"/>
          <w:szCs w:val="28"/>
        </w:rPr>
        <w:t xml:space="preserve"> </w:t>
      </w:r>
      <w:r w:rsidR="008D17DE">
        <w:rPr>
          <w:sz w:val="28"/>
          <w:szCs w:val="28"/>
        </w:rPr>
        <w:t xml:space="preserve">осуществляется </w:t>
      </w:r>
      <w:r w:rsidR="008D17DE" w:rsidRPr="008D17DE">
        <w:rPr>
          <w:sz w:val="28"/>
          <w:szCs w:val="28"/>
        </w:rPr>
        <w:t xml:space="preserve">анализ показателей, предусмотренных подпунктами </w:t>
      </w:r>
      <w:r w:rsidR="00C43B1C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C43B1C">
        <w:rPr>
          <w:sz w:val="28"/>
          <w:szCs w:val="28"/>
        </w:rPr>
        <w:t xml:space="preserve">3,4 </w:t>
      </w:r>
      <w:r>
        <w:rPr>
          <w:sz w:val="28"/>
          <w:szCs w:val="28"/>
        </w:rPr>
        <w:t>пункта 5</w:t>
      </w:r>
      <w:r w:rsidR="00C0382F" w:rsidRPr="00C0382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настоящей методики</w:t>
      </w:r>
      <w:r w:rsidR="00C0382F">
        <w:rPr>
          <w:sz w:val="28"/>
          <w:szCs w:val="28"/>
        </w:rPr>
        <w:t>.</w:t>
      </w:r>
    </w:p>
    <w:p w:rsidR="00FC717F" w:rsidRDefault="007230DD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</w:t>
      </w:r>
      <w:r w:rsidR="008D17DE">
        <w:rPr>
          <w:sz w:val="28"/>
          <w:szCs w:val="28"/>
        </w:rPr>
        <w:t xml:space="preserve">. </w:t>
      </w:r>
      <w:r w:rsidR="002A734F">
        <w:rPr>
          <w:sz w:val="28"/>
          <w:szCs w:val="28"/>
        </w:rPr>
        <w:t xml:space="preserve">Финансовое состояние муниципального образования признается удовлетворительным </w:t>
      </w:r>
      <w:r w:rsidR="00DC16FE">
        <w:rPr>
          <w:sz w:val="28"/>
          <w:szCs w:val="28"/>
        </w:rPr>
        <w:t>при соблюдении следующих условий:</w:t>
      </w:r>
    </w:p>
    <w:p w:rsidR="008D17DE" w:rsidRDefault="008D17DE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8D17DE">
        <w:rPr>
          <w:rFonts w:eastAsia="Calibri"/>
          <w:sz w:val="28"/>
          <w:szCs w:val="28"/>
          <w:lang w:eastAsia="en-US"/>
        </w:rPr>
        <w:t>муниципальное образование отнесено к группе заемщиков со средним или высоким уровнем долговой устойчивости</w:t>
      </w:r>
      <w:r>
        <w:rPr>
          <w:rFonts w:eastAsia="Calibri"/>
          <w:sz w:val="28"/>
          <w:szCs w:val="28"/>
          <w:lang w:eastAsia="en-US"/>
        </w:rPr>
        <w:t>;</w:t>
      </w:r>
    </w:p>
    <w:p w:rsidR="00FC717F" w:rsidRDefault="008D17DE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C717F">
        <w:rPr>
          <w:rFonts w:eastAsia="Calibri"/>
          <w:sz w:val="28"/>
          <w:szCs w:val="28"/>
          <w:lang w:eastAsia="en-US"/>
        </w:rPr>
        <w:t>)</w:t>
      </w:r>
      <w:r w:rsidR="0042544E">
        <w:rPr>
          <w:rFonts w:eastAsia="Calibri"/>
          <w:sz w:val="28"/>
          <w:szCs w:val="28"/>
          <w:lang w:eastAsia="en-US"/>
        </w:rPr>
        <w:t xml:space="preserve"> </w:t>
      </w:r>
      <w:r w:rsidR="007230DD">
        <w:rPr>
          <w:rFonts w:eastAsia="Calibri"/>
          <w:sz w:val="28"/>
          <w:szCs w:val="28"/>
          <w:lang w:eastAsia="en-US"/>
        </w:rPr>
        <w:t xml:space="preserve">муниципальным образованием </w:t>
      </w:r>
      <w:r w:rsidR="00DC16FE">
        <w:rPr>
          <w:rFonts w:eastAsia="Calibri"/>
          <w:sz w:val="28"/>
          <w:szCs w:val="28"/>
          <w:lang w:eastAsia="en-US"/>
        </w:rPr>
        <w:t>не превышен</w:t>
      </w:r>
      <w:r w:rsidR="007230DD">
        <w:rPr>
          <w:rFonts w:eastAsia="Calibri"/>
          <w:sz w:val="28"/>
          <w:szCs w:val="28"/>
          <w:lang w:eastAsia="en-US"/>
        </w:rPr>
        <w:t>ы</w:t>
      </w:r>
      <w:r w:rsidR="0042544E" w:rsidRPr="002A734F">
        <w:rPr>
          <w:rFonts w:eastAsia="Calibri"/>
          <w:sz w:val="28"/>
          <w:szCs w:val="28"/>
          <w:lang w:eastAsia="en-US"/>
        </w:rPr>
        <w:t xml:space="preserve"> ограничени</w:t>
      </w:r>
      <w:r w:rsidR="007230DD">
        <w:rPr>
          <w:rFonts w:eastAsia="Calibri"/>
          <w:sz w:val="28"/>
          <w:szCs w:val="28"/>
          <w:lang w:eastAsia="en-US"/>
        </w:rPr>
        <w:t>я, установленные</w:t>
      </w:r>
      <w:r w:rsidR="0042544E" w:rsidRPr="002A734F">
        <w:rPr>
          <w:rFonts w:eastAsia="Calibri"/>
          <w:sz w:val="28"/>
          <w:szCs w:val="28"/>
          <w:lang w:eastAsia="en-US"/>
        </w:rPr>
        <w:t xml:space="preserve"> статьями 92.1, 106, 107, 111 Бюджетного кодекса Российской Федерац</w:t>
      </w:r>
      <w:r w:rsidR="0042544E">
        <w:rPr>
          <w:rFonts w:eastAsia="Calibri"/>
          <w:sz w:val="28"/>
          <w:szCs w:val="28"/>
          <w:lang w:eastAsia="en-US"/>
        </w:rPr>
        <w:t>ии</w:t>
      </w:r>
      <w:r w:rsidR="00FC717F">
        <w:rPr>
          <w:rFonts w:eastAsia="Calibri"/>
          <w:sz w:val="28"/>
          <w:szCs w:val="28"/>
          <w:lang w:eastAsia="en-US"/>
        </w:rPr>
        <w:t>,</w:t>
      </w:r>
      <w:r w:rsidR="0042544E">
        <w:rPr>
          <w:rFonts w:eastAsia="Calibri"/>
          <w:sz w:val="28"/>
          <w:szCs w:val="28"/>
          <w:lang w:eastAsia="en-US"/>
        </w:rPr>
        <w:t xml:space="preserve"> в отчетном финансовом </w:t>
      </w:r>
      <w:r w:rsidR="0042544E" w:rsidRPr="0042544E">
        <w:rPr>
          <w:rFonts w:eastAsia="Calibri"/>
          <w:sz w:val="28"/>
          <w:szCs w:val="28"/>
          <w:lang w:eastAsia="en-US"/>
        </w:rPr>
        <w:t xml:space="preserve">году </w:t>
      </w:r>
      <w:r w:rsidR="00FC717F">
        <w:rPr>
          <w:rFonts w:eastAsia="Calibri"/>
          <w:sz w:val="28"/>
          <w:szCs w:val="28"/>
          <w:lang w:eastAsia="en-US"/>
        </w:rPr>
        <w:t>и на последнюю отчетную дату текущего финансового года;</w:t>
      </w:r>
    </w:p>
    <w:p w:rsidR="008B1D65" w:rsidRDefault="003E68FB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FC717F">
        <w:rPr>
          <w:rFonts w:eastAsia="Calibri"/>
          <w:sz w:val="28"/>
          <w:szCs w:val="28"/>
          <w:lang w:eastAsia="en-US"/>
        </w:rPr>
        <w:t xml:space="preserve">) </w:t>
      </w:r>
      <w:r w:rsidR="007230DD">
        <w:rPr>
          <w:rFonts w:eastAsia="Calibri"/>
          <w:sz w:val="28"/>
          <w:szCs w:val="28"/>
          <w:lang w:eastAsia="en-US"/>
        </w:rPr>
        <w:t xml:space="preserve">у муниципального образования </w:t>
      </w:r>
      <w:r w:rsidR="0042544E">
        <w:rPr>
          <w:rFonts w:eastAsia="Calibri"/>
          <w:sz w:val="28"/>
          <w:szCs w:val="28"/>
          <w:lang w:eastAsia="en-US"/>
        </w:rPr>
        <w:t>отсутств</w:t>
      </w:r>
      <w:r w:rsidR="007230DD">
        <w:rPr>
          <w:rFonts w:eastAsia="Calibri"/>
          <w:sz w:val="28"/>
          <w:szCs w:val="28"/>
          <w:lang w:eastAsia="en-US"/>
        </w:rPr>
        <w:t>уют</w:t>
      </w:r>
      <w:r w:rsidR="008B1D65">
        <w:rPr>
          <w:rFonts w:eastAsia="Calibri"/>
          <w:sz w:val="28"/>
          <w:szCs w:val="28"/>
          <w:lang w:eastAsia="en-US"/>
        </w:rPr>
        <w:t>:</w:t>
      </w:r>
    </w:p>
    <w:p w:rsidR="008B1D65" w:rsidRDefault="008B1D65" w:rsidP="002A734F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7230DD">
        <w:rPr>
          <w:rFonts w:eastAsia="Calibri"/>
          <w:sz w:val="28"/>
          <w:szCs w:val="28"/>
          <w:lang w:eastAsia="en-US"/>
        </w:rPr>
        <w:t xml:space="preserve"> просроченная</w:t>
      </w:r>
      <w:r w:rsidR="0042544E">
        <w:rPr>
          <w:rFonts w:eastAsia="Calibri"/>
          <w:sz w:val="28"/>
          <w:szCs w:val="28"/>
          <w:lang w:eastAsia="en-US"/>
        </w:rPr>
        <w:t xml:space="preserve"> </w:t>
      </w:r>
      <w:r w:rsidR="0042544E" w:rsidRPr="00F642C6">
        <w:rPr>
          <w:rFonts w:eastAsia="Calibri"/>
          <w:sz w:val="28"/>
          <w:szCs w:val="28"/>
          <w:lang w:eastAsia="en-US"/>
        </w:rPr>
        <w:t>кредиторск</w:t>
      </w:r>
      <w:r w:rsidR="007230DD">
        <w:rPr>
          <w:rFonts w:eastAsia="Calibri"/>
          <w:sz w:val="28"/>
          <w:szCs w:val="28"/>
          <w:lang w:eastAsia="en-US"/>
        </w:rPr>
        <w:t>ая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задолженн</w:t>
      </w:r>
      <w:r>
        <w:rPr>
          <w:rFonts w:eastAsia="Calibri"/>
          <w:sz w:val="28"/>
          <w:szCs w:val="28"/>
          <w:lang w:eastAsia="en-US"/>
        </w:rPr>
        <w:t>ост</w:t>
      </w:r>
      <w:r w:rsidR="007230DD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;</w:t>
      </w:r>
    </w:p>
    <w:p w:rsidR="0042544E" w:rsidRDefault="008B1D65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2544E">
        <w:rPr>
          <w:rFonts w:eastAsia="Calibri"/>
          <w:sz w:val="28"/>
          <w:szCs w:val="28"/>
          <w:lang w:eastAsia="en-US"/>
        </w:rPr>
        <w:t>п</w:t>
      </w:r>
      <w:r w:rsidR="0042544E" w:rsidRPr="00F642C6">
        <w:rPr>
          <w:rFonts w:eastAsia="Calibri"/>
          <w:sz w:val="28"/>
          <w:szCs w:val="28"/>
          <w:lang w:eastAsia="en-US"/>
        </w:rPr>
        <w:t>росроченн</w:t>
      </w:r>
      <w:r w:rsidR="007230DD">
        <w:rPr>
          <w:rFonts w:eastAsia="Calibri"/>
          <w:sz w:val="28"/>
          <w:szCs w:val="28"/>
          <w:lang w:eastAsia="en-US"/>
        </w:rPr>
        <w:t>ая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(неурегулированн</w:t>
      </w:r>
      <w:r w:rsidR="007230DD">
        <w:rPr>
          <w:rFonts w:eastAsia="Calibri"/>
          <w:sz w:val="28"/>
          <w:szCs w:val="28"/>
          <w:lang w:eastAsia="en-US"/>
        </w:rPr>
        <w:t>ая</w:t>
      </w:r>
      <w:r w:rsidR="0042544E" w:rsidRPr="00F642C6">
        <w:rPr>
          <w:rFonts w:eastAsia="Calibri"/>
          <w:sz w:val="28"/>
          <w:szCs w:val="28"/>
          <w:lang w:eastAsia="en-US"/>
        </w:rPr>
        <w:t>) задолженност</w:t>
      </w:r>
      <w:r w:rsidR="007230DD">
        <w:rPr>
          <w:rFonts w:eastAsia="Calibri"/>
          <w:sz w:val="28"/>
          <w:szCs w:val="28"/>
          <w:lang w:eastAsia="en-US"/>
        </w:rPr>
        <w:t>ь</w:t>
      </w:r>
      <w:r w:rsidR="0042544E" w:rsidRPr="00F642C6">
        <w:rPr>
          <w:rFonts w:eastAsia="Calibri"/>
          <w:sz w:val="28"/>
          <w:szCs w:val="28"/>
          <w:lang w:eastAsia="en-US"/>
        </w:rPr>
        <w:t xml:space="preserve"> по долговым обязательствам</w:t>
      </w:r>
      <w:r w:rsidR="00FC717F">
        <w:rPr>
          <w:rFonts w:eastAsia="Calibri"/>
          <w:sz w:val="28"/>
          <w:szCs w:val="28"/>
          <w:lang w:eastAsia="en-US"/>
        </w:rPr>
        <w:t>.</w:t>
      </w:r>
    </w:p>
    <w:p w:rsidR="0042544E" w:rsidRDefault="003E52F3" w:rsidP="002A734F">
      <w:pPr>
        <w:pStyle w:val="ad"/>
        <w:ind w:firstLine="709"/>
        <w:jc w:val="both"/>
        <w:rPr>
          <w:sz w:val="28"/>
          <w:szCs w:val="28"/>
        </w:rPr>
      </w:pPr>
      <w:r w:rsidRPr="003E52F3">
        <w:rPr>
          <w:sz w:val="28"/>
          <w:szCs w:val="28"/>
        </w:rPr>
        <w:t>В иных случаях финан</w:t>
      </w:r>
      <w:r>
        <w:rPr>
          <w:sz w:val="28"/>
          <w:szCs w:val="28"/>
        </w:rPr>
        <w:t>совое состояние муниципального образования</w:t>
      </w:r>
      <w:r w:rsidRPr="003E52F3">
        <w:rPr>
          <w:sz w:val="28"/>
          <w:szCs w:val="28"/>
        </w:rPr>
        <w:t xml:space="preserve"> признается неудовлетворительным.</w:t>
      </w:r>
    </w:p>
    <w:p w:rsidR="00C0382F" w:rsidRDefault="007230DD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230DD">
        <w:rPr>
          <w:sz w:val="28"/>
          <w:szCs w:val="28"/>
        </w:rPr>
        <w:t xml:space="preserve">. По результатам анализа финансового состояния </w:t>
      </w:r>
      <w:r>
        <w:rPr>
          <w:sz w:val="28"/>
          <w:szCs w:val="28"/>
        </w:rPr>
        <w:t xml:space="preserve">муниципального образования </w:t>
      </w:r>
      <w:r w:rsidRPr="007230DD">
        <w:rPr>
          <w:sz w:val="28"/>
          <w:szCs w:val="28"/>
        </w:rPr>
        <w:t>производится ранжирование принципалов</w:t>
      </w:r>
      <w:r w:rsidR="00F7421F">
        <w:rPr>
          <w:sz w:val="28"/>
          <w:szCs w:val="28"/>
        </w:rPr>
        <w:t xml:space="preserve"> – муниципальных образований</w:t>
      </w:r>
      <w:r w:rsidRPr="007230DD">
        <w:rPr>
          <w:sz w:val="28"/>
          <w:szCs w:val="28"/>
        </w:rPr>
        <w:t xml:space="preserve"> по группам </w:t>
      </w:r>
      <w:r w:rsidR="00037BBA">
        <w:rPr>
          <w:sz w:val="28"/>
          <w:szCs w:val="28"/>
        </w:rPr>
        <w:t xml:space="preserve">в зависимости от степени </w:t>
      </w:r>
      <w:r w:rsidRPr="007230DD">
        <w:rPr>
          <w:sz w:val="28"/>
          <w:szCs w:val="28"/>
        </w:rPr>
        <w:t xml:space="preserve">удовлетворительности финансового состояния. </w:t>
      </w:r>
    </w:p>
    <w:p w:rsidR="00BC38E4" w:rsidRDefault="00BC38E4" w:rsidP="002A734F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принципалов</w:t>
      </w:r>
      <w:r w:rsidR="00EE0382">
        <w:rPr>
          <w:sz w:val="28"/>
          <w:szCs w:val="28"/>
        </w:rPr>
        <w:t xml:space="preserve"> – муниципальных образований</w:t>
      </w:r>
      <w:r>
        <w:rPr>
          <w:sz w:val="28"/>
          <w:szCs w:val="28"/>
        </w:rPr>
        <w:t xml:space="preserve"> с низкой</w:t>
      </w:r>
      <w:r w:rsidRPr="00BC38E4">
        <w:rPr>
          <w:sz w:val="28"/>
          <w:szCs w:val="28"/>
        </w:rPr>
        <w:t xml:space="preserve"> степенью удовлетворительности финансового состояния относятся принципалы, которые отнесены к группе заемщиков со средним уровнем долговой устойчивости</w:t>
      </w:r>
      <w:r>
        <w:rPr>
          <w:sz w:val="28"/>
          <w:szCs w:val="28"/>
        </w:rPr>
        <w:t xml:space="preserve"> и об</w:t>
      </w:r>
      <w:r w:rsidR="00FF4379">
        <w:rPr>
          <w:sz w:val="28"/>
          <w:szCs w:val="28"/>
        </w:rPr>
        <w:t>ъ</w:t>
      </w:r>
      <w:r w:rsidR="00037BBA">
        <w:rPr>
          <w:sz w:val="28"/>
          <w:szCs w:val="28"/>
        </w:rPr>
        <w:t xml:space="preserve">емом муниципального долга, который </w:t>
      </w:r>
      <w:r w:rsidR="00FF4379">
        <w:rPr>
          <w:sz w:val="28"/>
          <w:szCs w:val="28"/>
        </w:rPr>
        <w:t>превышает 50 процентов объема</w:t>
      </w:r>
      <w:r w:rsidR="00EE0382">
        <w:rPr>
          <w:sz w:val="28"/>
          <w:szCs w:val="28"/>
        </w:rPr>
        <w:t xml:space="preserve"> доходов местного</w:t>
      </w:r>
      <w:r w:rsidR="00FF4379" w:rsidRPr="00FF4379">
        <w:rPr>
          <w:sz w:val="28"/>
          <w:szCs w:val="28"/>
        </w:rPr>
        <w:t xml:space="preserve"> бюджета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</w:t>
      </w:r>
      <w:r w:rsidR="00FF4379">
        <w:rPr>
          <w:sz w:val="28"/>
          <w:szCs w:val="28"/>
        </w:rPr>
        <w:t>;</w:t>
      </w:r>
      <w:r w:rsidR="00FF4379" w:rsidRPr="00FF4379">
        <w:rPr>
          <w:sz w:val="28"/>
          <w:szCs w:val="28"/>
        </w:rPr>
        <w:t xml:space="preserve"> </w:t>
      </w:r>
    </w:p>
    <w:p w:rsidR="00BC38E4" w:rsidRDefault="007230DD" w:rsidP="007230DD">
      <w:pPr>
        <w:pStyle w:val="ad"/>
        <w:ind w:firstLine="709"/>
        <w:jc w:val="both"/>
        <w:rPr>
          <w:sz w:val="28"/>
          <w:szCs w:val="28"/>
        </w:rPr>
      </w:pPr>
      <w:r w:rsidRPr="007230DD">
        <w:rPr>
          <w:sz w:val="28"/>
          <w:szCs w:val="28"/>
        </w:rPr>
        <w:t>К группе принципалов</w:t>
      </w:r>
      <w:r w:rsidR="00EE0382">
        <w:rPr>
          <w:sz w:val="28"/>
          <w:szCs w:val="28"/>
        </w:rPr>
        <w:t xml:space="preserve"> – муниципальных образований</w:t>
      </w:r>
      <w:r w:rsidRPr="007230DD">
        <w:rPr>
          <w:sz w:val="28"/>
          <w:szCs w:val="28"/>
        </w:rPr>
        <w:t xml:space="preserve"> со средней степенью удовлетворительности финансового состояния относятся принципалы, </w:t>
      </w:r>
      <w:r w:rsidR="00BC38E4">
        <w:rPr>
          <w:sz w:val="28"/>
          <w:szCs w:val="28"/>
        </w:rPr>
        <w:t xml:space="preserve">которые отнесены </w:t>
      </w:r>
      <w:r w:rsidR="00BC38E4" w:rsidRPr="00BC38E4">
        <w:rPr>
          <w:sz w:val="28"/>
          <w:szCs w:val="28"/>
        </w:rPr>
        <w:t xml:space="preserve">к группе заемщиков со средним </w:t>
      </w:r>
      <w:r w:rsidR="00FF4379">
        <w:rPr>
          <w:sz w:val="28"/>
          <w:szCs w:val="28"/>
        </w:rPr>
        <w:t>уровнем долговой устойчивости</w:t>
      </w:r>
      <w:r w:rsidR="00FF4379" w:rsidRPr="00FF4379">
        <w:t xml:space="preserve"> </w:t>
      </w:r>
      <w:r w:rsidR="00FF4379" w:rsidRPr="00FF4379">
        <w:rPr>
          <w:sz w:val="28"/>
          <w:szCs w:val="28"/>
        </w:rPr>
        <w:t>и объем</w:t>
      </w:r>
      <w:r w:rsidR="00037BBA">
        <w:rPr>
          <w:sz w:val="28"/>
          <w:szCs w:val="28"/>
        </w:rPr>
        <w:t>ом</w:t>
      </w:r>
      <w:r w:rsidR="00FF4379" w:rsidRPr="00FF4379">
        <w:rPr>
          <w:sz w:val="28"/>
          <w:szCs w:val="28"/>
        </w:rPr>
        <w:t xml:space="preserve"> муниципального долга</w:t>
      </w:r>
      <w:r w:rsidR="00037BBA">
        <w:rPr>
          <w:sz w:val="28"/>
          <w:szCs w:val="28"/>
        </w:rPr>
        <w:t>, который</w:t>
      </w:r>
      <w:r w:rsidR="00FF4379" w:rsidRPr="00FF4379">
        <w:rPr>
          <w:sz w:val="28"/>
          <w:szCs w:val="28"/>
        </w:rPr>
        <w:t xml:space="preserve"> </w:t>
      </w:r>
      <w:r w:rsidR="00FF4379">
        <w:rPr>
          <w:sz w:val="28"/>
          <w:szCs w:val="28"/>
        </w:rPr>
        <w:t xml:space="preserve">не превышает </w:t>
      </w:r>
      <w:r w:rsidR="00FF4379" w:rsidRPr="00FF4379">
        <w:rPr>
          <w:sz w:val="28"/>
          <w:szCs w:val="28"/>
        </w:rPr>
        <w:t>50 процентов</w:t>
      </w:r>
      <w:r w:rsidR="00EE0382">
        <w:rPr>
          <w:sz w:val="28"/>
          <w:szCs w:val="28"/>
        </w:rPr>
        <w:t xml:space="preserve"> объема доходов местного </w:t>
      </w:r>
      <w:r w:rsidR="00FF4379" w:rsidRPr="00FF4379">
        <w:rPr>
          <w:sz w:val="28"/>
          <w:szCs w:val="28"/>
        </w:rPr>
        <w:t>бюджета без учета безвозмездных поступлений (безвозмездных поступлений и (или) поступлений налоговых доходов по дополнительным нормативам отчислений от налога на доходы физических лиц);</w:t>
      </w:r>
    </w:p>
    <w:p w:rsidR="00BC38E4" w:rsidRDefault="00BC38E4" w:rsidP="007230D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группе принципалов</w:t>
      </w:r>
      <w:r w:rsidR="00EE0382">
        <w:rPr>
          <w:sz w:val="28"/>
          <w:szCs w:val="28"/>
        </w:rPr>
        <w:t xml:space="preserve"> – муниципальных образований</w:t>
      </w:r>
      <w:r>
        <w:rPr>
          <w:sz w:val="28"/>
          <w:szCs w:val="28"/>
        </w:rPr>
        <w:t xml:space="preserve"> с</w:t>
      </w:r>
      <w:r w:rsidRPr="00BC38E4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высокой</w:t>
      </w:r>
      <w:r w:rsidRPr="00BC38E4">
        <w:rPr>
          <w:sz w:val="28"/>
          <w:szCs w:val="28"/>
        </w:rPr>
        <w:t xml:space="preserve"> степенью удовлетворительности финансового состояния относятся принципалы, которые отнесены к группе заемщиков с</w:t>
      </w:r>
      <w:r>
        <w:rPr>
          <w:sz w:val="28"/>
          <w:szCs w:val="28"/>
        </w:rPr>
        <w:t xml:space="preserve"> высоким </w:t>
      </w:r>
      <w:r w:rsidRPr="00BC38E4">
        <w:rPr>
          <w:sz w:val="28"/>
          <w:szCs w:val="28"/>
        </w:rPr>
        <w:t>уровнем долговой устойчивости</w:t>
      </w:r>
    </w:p>
    <w:p w:rsidR="00BC38E4" w:rsidRDefault="00BC38E4" w:rsidP="007230DD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1434" w:rsidRDefault="00F91434" w:rsidP="005D16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91434" w:rsidSect="00A1147F">
      <w:headerReference w:type="default" r:id="rId10"/>
      <w:footerReference w:type="first" r:id="rId11"/>
      <w:pgSz w:w="11906" w:h="16838"/>
      <w:pgMar w:top="426" w:right="1276" w:bottom="709" w:left="1559" w:header="720" w:footer="408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5A" w:rsidRDefault="006E1D5A">
      <w:r>
        <w:separator/>
      </w:r>
    </w:p>
  </w:endnote>
  <w:endnote w:type="continuationSeparator" w:id="0">
    <w:p w:rsidR="006E1D5A" w:rsidRDefault="006E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4E1" w:rsidRPr="00ED437F" w:rsidRDefault="005554E1">
    <w:pPr>
      <w:pStyle w:val="a6"/>
      <w:rPr>
        <w:sz w:val="16"/>
        <w:szCs w:val="16"/>
      </w:rPr>
    </w:pPr>
  </w:p>
  <w:p w:rsidR="005554E1" w:rsidRDefault="005554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5A" w:rsidRDefault="006E1D5A">
      <w:r>
        <w:separator/>
      </w:r>
    </w:p>
  </w:footnote>
  <w:footnote w:type="continuationSeparator" w:id="0">
    <w:p w:rsidR="006E1D5A" w:rsidRDefault="006E1D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4901751"/>
      <w:docPartObj>
        <w:docPartGallery w:val="Page Numbers (Top of Page)"/>
        <w:docPartUnique/>
      </w:docPartObj>
    </w:sdtPr>
    <w:sdtContent>
      <w:p w:rsidR="005554E1" w:rsidRPr="00811C0D" w:rsidRDefault="00B76348" w:rsidP="00775C67">
        <w:pPr>
          <w:pStyle w:val="a8"/>
          <w:jc w:val="center"/>
        </w:pPr>
        <w:fldSimple w:instr="PAGE   \* MERGEFORMAT">
          <w:r w:rsidR="00390817">
            <w:rPr>
              <w:noProof/>
            </w:rPr>
            <w:t>4</w:t>
          </w:r>
        </w:fldSimple>
      </w:p>
    </w:sdtContent>
  </w:sdt>
  <w:p w:rsidR="005554E1" w:rsidRDefault="005554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ADF"/>
    <w:multiLevelType w:val="hybridMultilevel"/>
    <w:tmpl w:val="6B9EE7BA"/>
    <w:lvl w:ilvl="0" w:tplc="430EE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0E4319"/>
    <w:multiLevelType w:val="hybridMultilevel"/>
    <w:tmpl w:val="711A7B50"/>
    <w:lvl w:ilvl="0" w:tplc="91B08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4AE"/>
    <w:rsid w:val="00002B0B"/>
    <w:rsid w:val="00003680"/>
    <w:rsid w:val="000037BA"/>
    <w:rsid w:val="00003932"/>
    <w:rsid w:val="000039A3"/>
    <w:rsid w:val="000047FB"/>
    <w:rsid w:val="00006557"/>
    <w:rsid w:val="00007ABA"/>
    <w:rsid w:val="00010714"/>
    <w:rsid w:val="00010AAC"/>
    <w:rsid w:val="00010B9D"/>
    <w:rsid w:val="00012E9F"/>
    <w:rsid w:val="000132DA"/>
    <w:rsid w:val="00013AC0"/>
    <w:rsid w:val="00013EFA"/>
    <w:rsid w:val="00013F4C"/>
    <w:rsid w:val="000149B6"/>
    <w:rsid w:val="0001595F"/>
    <w:rsid w:val="0001620D"/>
    <w:rsid w:val="000170ED"/>
    <w:rsid w:val="0001760E"/>
    <w:rsid w:val="0001778B"/>
    <w:rsid w:val="000178EE"/>
    <w:rsid w:val="00017CD1"/>
    <w:rsid w:val="0002048E"/>
    <w:rsid w:val="0002184D"/>
    <w:rsid w:val="00021857"/>
    <w:rsid w:val="00024DE0"/>
    <w:rsid w:val="00025085"/>
    <w:rsid w:val="0002616A"/>
    <w:rsid w:val="00031A61"/>
    <w:rsid w:val="00035F24"/>
    <w:rsid w:val="00037BBA"/>
    <w:rsid w:val="00040292"/>
    <w:rsid w:val="0004061E"/>
    <w:rsid w:val="00042558"/>
    <w:rsid w:val="00042870"/>
    <w:rsid w:val="00043ED0"/>
    <w:rsid w:val="0004564F"/>
    <w:rsid w:val="00045731"/>
    <w:rsid w:val="000463A1"/>
    <w:rsid w:val="00047683"/>
    <w:rsid w:val="000518F7"/>
    <w:rsid w:val="000523CA"/>
    <w:rsid w:val="0005261F"/>
    <w:rsid w:val="00052966"/>
    <w:rsid w:val="000537B0"/>
    <w:rsid w:val="000539EF"/>
    <w:rsid w:val="00054B0E"/>
    <w:rsid w:val="00054DF7"/>
    <w:rsid w:val="00054F0B"/>
    <w:rsid w:val="000564FB"/>
    <w:rsid w:val="00061C64"/>
    <w:rsid w:val="00061FC7"/>
    <w:rsid w:val="0006356B"/>
    <w:rsid w:val="00063700"/>
    <w:rsid w:val="00064579"/>
    <w:rsid w:val="00064A74"/>
    <w:rsid w:val="00065BF9"/>
    <w:rsid w:val="00066088"/>
    <w:rsid w:val="000711B0"/>
    <w:rsid w:val="00071E76"/>
    <w:rsid w:val="0007378B"/>
    <w:rsid w:val="00074007"/>
    <w:rsid w:val="000742E7"/>
    <w:rsid w:val="00074FC5"/>
    <w:rsid w:val="0007570A"/>
    <w:rsid w:val="000762F4"/>
    <w:rsid w:val="000770E1"/>
    <w:rsid w:val="00082F1F"/>
    <w:rsid w:val="000832BD"/>
    <w:rsid w:val="000906D7"/>
    <w:rsid w:val="00091A22"/>
    <w:rsid w:val="0009273C"/>
    <w:rsid w:val="0009441A"/>
    <w:rsid w:val="00094B26"/>
    <w:rsid w:val="0009629F"/>
    <w:rsid w:val="000974A6"/>
    <w:rsid w:val="000A00CA"/>
    <w:rsid w:val="000A1FC9"/>
    <w:rsid w:val="000A28B7"/>
    <w:rsid w:val="000A3920"/>
    <w:rsid w:val="000A3E83"/>
    <w:rsid w:val="000A79AA"/>
    <w:rsid w:val="000A7C2D"/>
    <w:rsid w:val="000A7CD1"/>
    <w:rsid w:val="000A7E1C"/>
    <w:rsid w:val="000B02BF"/>
    <w:rsid w:val="000B0398"/>
    <w:rsid w:val="000B181A"/>
    <w:rsid w:val="000B2E02"/>
    <w:rsid w:val="000B4120"/>
    <w:rsid w:val="000B4426"/>
    <w:rsid w:val="000B4E06"/>
    <w:rsid w:val="000B54AC"/>
    <w:rsid w:val="000B5B80"/>
    <w:rsid w:val="000B6167"/>
    <w:rsid w:val="000B63BE"/>
    <w:rsid w:val="000B67A5"/>
    <w:rsid w:val="000C00D4"/>
    <w:rsid w:val="000C2994"/>
    <w:rsid w:val="000C2D5E"/>
    <w:rsid w:val="000C30F5"/>
    <w:rsid w:val="000C3D3E"/>
    <w:rsid w:val="000C455F"/>
    <w:rsid w:val="000C4937"/>
    <w:rsid w:val="000C6D26"/>
    <w:rsid w:val="000D0323"/>
    <w:rsid w:val="000D0648"/>
    <w:rsid w:val="000D0C34"/>
    <w:rsid w:val="000D2C88"/>
    <w:rsid w:val="000D2E19"/>
    <w:rsid w:val="000D3676"/>
    <w:rsid w:val="000D45FB"/>
    <w:rsid w:val="000D512B"/>
    <w:rsid w:val="000D5242"/>
    <w:rsid w:val="000D68E1"/>
    <w:rsid w:val="000D6D69"/>
    <w:rsid w:val="000D7F8E"/>
    <w:rsid w:val="000E0527"/>
    <w:rsid w:val="000E2C9B"/>
    <w:rsid w:val="000E48E7"/>
    <w:rsid w:val="000E4FD7"/>
    <w:rsid w:val="000E506C"/>
    <w:rsid w:val="000E625A"/>
    <w:rsid w:val="000F12B6"/>
    <w:rsid w:val="000F2F45"/>
    <w:rsid w:val="000F461C"/>
    <w:rsid w:val="000F47B2"/>
    <w:rsid w:val="000F6136"/>
    <w:rsid w:val="000F670B"/>
    <w:rsid w:val="000F6FD8"/>
    <w:rsid w:val="000F752D"/>
    <w:rsid w:val="00105B13"/>
    <w:rsid w:val="0010626E"/>
    <w:rsid w:val="001066FD"/>
    <w:rsid w:val="001074B9"/>
    <w:rsid w:val="00113F85"/>
    <w:rsid w:val="00114A00"/>
    <w:rsid w:val="00114B52"/>
    <w:rsid w:val="00114DCD"/>
    <w:rsid w:val="00116A8C"/>
    <w:rsid w:val="00116F01"/>
    <w:rsid w:val="00121D38"/>
    <w:rsid w:val="00122CDC"/>
    <w:rsid w:val="001230E8"/>
    <w:rsid w:val="0012373E"/>
    <w:rsid w:val="001242CF"/>
    <w:rsid w:val="001243A7"/>
    <w:rsid w:val="00124446"/>
    <w:rsid w:val="00126673"/>
    <w:rsid w:val="00131351"/>
    <w:rsid w:val="0013169E"/>
    <w:rsid w:val="0013171B"/>
    <w:rsid w:val="00132A3A"/>
    <w:rsid w:val="00132D0B"/>
    <w:rsid w:val="00135016"/>
    <w:rsid w:val="001356D8"/>
    <w:rsid w:val="001357C0"/>
    <w:rsid w:val="00135E4C"/>
    <w:rsid w:val="00137656"/>
    <w:rsid w:val="0014050F"/>
    <w:rsid w:val="00140C0C"/>
    <w:rsid w:val="001501BE"/>
    <w:rsid w:val="00150359"/>
    <w:rsid w:val="00152A0C"/>
    <w:rsid w:val="00154017"/>
    <w:rsid w:val="001559C8"/>
    <w:rsid w:val="001606CE"/>
    <w:rsid w:val="00160B0A"/>
    <w:rsid w:val="00160E04"/>
    <w:rsid w:val="0016141A"/>
    <w:rsid w:val="00164571"/>
    <w:rsid w:val="00164A81"/>
    <w:rsid w:val="0016540E"/>
    <w:rsid w:val="00166B18"/>
    <w:rsid w:val="00167685"/>
    <w:rsid w:val="0017059D"/>
    <w:rsid w:val="00170898"/>
    <w:rsid w:val="001708E5"/>
    <w:rsid w:val="00170F1F"/>
    <w:rsid w:val="0017123E"/>
    <w:rsid w:val="00171846"/>
    <w:rsid w:val="0017201C"/>
    <w:rsid w:val="001725C8"/>
    <w:rsid w:val="00172B4A"/>
    <w:rsid w:val="00172EC1"/>
    <w:rsid w:val="00174AA9"/>
    <w:rsid w:val="00174AFD"/>
    <w:rsid w:val="00174C36"/>
    <w:rsid w:val="00176B5C"/>
    <w:rsid w:val="001770DE"/>
    <w:rsid w:val="0017732A"/>
    <w:rsid w:val="00180936"/>
    <w:rsid w:val="00180E64"/>
    <w:rsid w:val="001813FD"/>
    <w:rsid w:val="00183D27"/>
    <w:rsid w:val="001847BD"/>
    <w:rsid w:val="00184E0F"/>
    <w:rsid w:val="00185CBB"/>
    <w:rsid w:val="00186354"/>
    <w:rsid w:val="00191FAF"/>
    <w:rsid w:val="00193F0B"/>
    <w:rsid w:val="00194CF0"/>
    <w:rsid w:val="00195138"/>
    <w:rsid w:val="00195636"/>
    <w:rsid w:val="001A1BD1"/>
    <w:rsid w:val="001A23D8"/>
    <w:rsid w:val="001A299A"/>
    <w:rsid w:val="001A30DD"/>
    <w:rsid w:val="001A4610"/>
    <w:rsid w:val="001A48AB"/>
    <w:rsid w:val="001A6534"/>
    <w:rsid w:val="001A6E94"/>
    <w:rsid w:val="001B045D"/>
    <w:rsid w:val="001B053B"/>
    <w:rsid w:val="001B0806"/>
    <w:rsid w:val="001B0E0A"/>
    <w:rsid w:val="001B1D08"/>
    <w:rsid w:val="001B25BE"/>
    <w:rsid w:val="001B2839"/>
    <w:rsid w:val="001B3306"/>
    <w:rsid w:val="001B36F6"/>
    <w:rsid w:val="001B4ACE"/>
    <w:rsid w:val="001B4B8C"/>
    <w:rsid w:val="001B5332"/>
    <w:rsid w:val="001B6C19"/>
    <w:rsid w:val="001B6FDE"/>
    <w:rsid w:val="001B76B7"/>
    <w:rsid w:val="001C0258"/>
    <w:rsid w:val="001C0460"/>
    <w:rsid w:val="001C140F"/>
    <w:rsid w:val="001C1D2C"/>
    <w:rsid w:val="001C26AA"/>
    <w:rsid w:val="001C3854"/>
    <w:rsid w:val="001C39CD"/>
    <w:rsid w:val="001C3BD2"/>
    <w:rsid w:val="001C3F3A"/>
    <w:rsid w:val="001C4CC7"/>
    <w:rsid w:val="001C648F"/>
    <w:rsid w:val="001C7B28"/>
    <w:rsid w:val="001D0C89"/>
    <w:rsid w:val="001D0DC1"/>
    <w:rsid w:val="001D2A89"/>
    <w:rsid w:val="001D37CA"/>
    <w:rsid w:val="001D4381"/>
    <w:rsid w:val="001D5871"/>
    <w:rsid w:val="001D63E4"/>
    <w:rsid w:val="001E0421"/>
    <w:rsid w:val="001E0A2C"/>
    <w:rsid w:val="001E4AF2"/>
    <w:rsid w:val="001E544C"/>
    <w:rsid w:val="001E5B5C"/>
    <w:rsid w:val="001E5DC4"/>
    <w:rsid w:val="001F0E44"/>
    <w:rsid w:val="001F1FA0"/>
    <w:rsid w:val="001F6A80"/>
    <w:rsid w:val="001F6D3D"/>
    <w:rsid w:val="001F6DA9"/>
    <w:rsid w:val="00200397"/>
    <w:rsid w:val="0020108C"/>
    <w:rsid w:val="00201797"/>
    <w:rsid w:val="00201A80"/>
    <w:rsid w:val="002029D1"/>
    <w:rsid w:val="002033EF"/>
    <w:rsid w:val="002035F0"/>
    <w:rsid w:val="00203E41"/>
    <w:rsid w:val="00204396"/>
    <w:rsid w:val="002136D5"/>
    <w:rsid w:val="00213FBF"/>
    <w:rsid w:val="00216C58"/>
    <w:rsid w:val="0021740D"/>
    <w:rsid w:val="00220F04"/>
    <w:rsid w:val="002211C1"/>
    <w:rsid w:val="00222398"/>
    <w:rsid w:val="00223DCA"/>
    <w:rsid w:val="00224781"/>
    <w:rsid w:val="0022576D"/>
    <w:rsid w:val="00225881"/>
    <w:rsid w:val="0022621B"/>
    <w:rsid w:val="00226CFD"/>
    <w:rsid w:val="00232EC0"/>
    <w:rsid w:val="00233517"/>
    <w:rsid w:val="00233D71"/>
    <w:rsid w:val="002349D4"/>
    <w:rsid w:val="00236BAA"/>
    <w:rsid w:val="002374A1"/>
    <w:rsid w:val="002414FB"/>
    <w:rsid w:val="00242B88"/>
    <w:rsid w:val="00242D66"/>
    <w:rsid w:val="00250E4C"/>
    <w:rsid w:val="00253A99"/>
    <w:rsid w:val="00253ADD"/>
    <w:rsid w:val="00253B93"/>
    <w:rsid w:val="002573F9"/>
    <w:rsid w:val="002579A3"/>
    <w:rsid w:val="00257AEA"/>
    <w:rsid w:val="0026021E"/>
    <w:rsid w:val="00260E6A"/>
    <w:rsid w:val="002618EB"/>
    <w:rsid w:val="00262941"/>
    <w:rsid w:val="00262BE8"/>
    <w:rsid w:val="00263C98"/>
    <w:rsid w:val="002659CA"/>
    <w:rsid w:val="00266791"/>
    <w:rsid w:val="00266A22"/>
    <w:rsid w:val="002671B5"/>
    <w:rsid w:val="00271011"/>
    <w:rsid w:val="0027367A"/>
    <w:rsid w:val="00273A96"/>
    <w:rsid w:val="0027407E"/>
    <w:rsid w:val="00274465"/>
    <w:rsid w:val="00274BFF"/>
    <w:rsid w:val="00274DE8"/>
    <w:rsid w:val="00275791"/>
    <w:rsid w:val="00275AE1"/>
    <w:rsid w:val="00275C63"/>
    <w:rsid w:val="00276208"/>
    <w:rsid w:val="00276EEE"/>
    <w:rsid w:val="00280DDB"/>
    <w:rsid w:val="00281991"/>
    <w:rsid w:val="00282606"/>
    <w:rsid w:val="00282798"/>
    <w:rsid w:val="0028281F"/>
    <w:rsid w:val="00286051"/>
    <w:rsid w:val="0028614A"/>
    <w:rsid w:val="002874FD"/>
    <w:rsid w:val="00287EB0"/>
    <w:rsid w:val="00290E75"/>
    <w:rsid w:val="0029170F"/>
    <w:rsid w:val="00295940"/>
    <w:rsid w:val="0029736B"/>
    <w:rsid w:val="002A33B1"/>
    <w:rsid w:val="002A3A6F"/>
    <w:rsid w:val="002A4494"/>
    <w:rsid w:val="002A456A"/>
    <w:rsid w:val="002A6492"/>
    <w:rsid w:val="002A734F"/>
    <w:rsid w:val="002B12E6"/>
    <w:rsid w:val="002B1319"/>
    <w:rsid w:val="002B2518"/>
    <w:rsid w:val="002B4990"/>
    <w:rsid w:val="002B537C"/>
    <w:rsid w:val="002B6F9F"/>
    <w:rsid w:val="002C0640"/>
    <w:rsid w:val="002C073A"/>
    <w:rsid w:val="002C092E"/>
    <w:rsid w:val="002C0CD7"/>
    <w:rsid w:val="002C66AE"/>
    <w:rsid w:val="002C70A1"/>
    <w:rsid w:val="002D11C0"/>
    <w:rsid w:val="002D2BEC"/>
    <w:rsid w:val="002D5393"/>
    <w:rsid w:val="002D539F"/>
    <w:rsid w:val="002D7599"/>
    <w:rsid w:val="002D7860"/>
    <w:rsid w:val="002D7958"/>
    <w:rsid w:val="002D7C8B"/>
    <w:rsid w:val="002E0E1F"/>
    <w:rsid w:val="002E358D"/>
    <w:rsid w:val="002E4E29"/>
    <w:rsid w:val="002E5B8E"/>
    <w:rsid w:val="002E6D2E"/>
    <w:rsid w:val="002E6F52"/>
    <w:rsid w:val="002E6FA3"/>
    <w:rsid w:val="002E7397"/>
    <w:rsid w:val="002F0086"/>
    <w:rsid w:val="002F0A4C"/>
    <w:rsid w:val="002F1EBB"/>
    <w:rsid w:val="002F2341"/>
    <w:rsid w:val="002F343D"/>
    <w:rsid w:val="002F375D"/>
    <w:rsid w:val="002F50EE"/>
    <w:rsid w:val="002F6D52"/>
    <w:rsid w:val="002F7348"/>
    <w:rsid w:val="00300465"/>
    <w:rsid w:val="003007CE"/>
    <w:rsid w:val="00301A36"/>
    <w:rsid w:val="00302208"/>
    <w:rsid w:val="003035BA"/>
    <w:rsid w:val="003036C6"/>
    <w:rsid w:val="00303BD1"/>
    <w:rsid w:val="0030506C"/>
    <w:rsid w:val="00305A09"/>
    <w:rsid w:val="003068E8"/>
    <w:rsid w:val="0030690A"/>
    <w:rsid w:val="00307304"/>
    <w:rsid w:val="003108EC"/>
    <w:rsid w:val="00312AD2"/>
    <w:rsid w:val="003137D0"/>
    <w:rsid w:val="003143BD"/>
    <w:rsid w:val="00315514"/>
    <w:rsid w:val="00315764"/>
    <w:rsid w:val="00315E5D"/>
    <w:rsid w:val="00316827"/>
    <w:rsid w:val="0031737B"/>
    <w:rsid w:val="00317855"/>
    <w:rsid w:val="003200E2"/>
    <w:rsid w:val="003204C4"/>
    <w:rsid w:val="0032104F"/>
    <w:rsid w:val="00321567"/>
    <w:rsid w:val="00322805"/>
    <w:rsid w:val="0032353C"/>
    <w:rsid w:val="00323824"/>
    <w:rsid w:val="00323C53"/>
    <w:rsid w:val="00327100"/>
    <w:rsid w:val="00331D94"/>
    <w:rsid w:val="00332AAC"/>
    <w:rsid w:val="00332FE7"/>
    <w:rsid w:val="00333DB8"/>
    <w:rsid w:val="00334692"/>
    <w:rsid w:val="00335260"/>
    <w:rsid w:val="0033795E"/>
    <w:rsid w:val="003435B2"/>
    <w:rsid w:val="00343971"/>
    <w:rsid w:val="00343D07"/>
    <w:rsid w:val="003459F5"/>
    <w:rsid w:val="0034653D"/>
    <w:rsid w:val="00351772"/>
    <w:rsid w:val="00352E6A"/>
    <w:rsid w:val="0035450A"/>
    <w:rsid w:val="003545C6"/>
    <w:rsid w:val="003546D4"/>
    <w:rsid w:val="003573EC"/>
    <w:rsid w:val="00357C53"/>
    <w:rsid w:val="00357F3A"/>
    <w:rsid w:val="00360070"/>
    <w:rsid w:val="003606C5"/>
    <w:rsid w:val="00361B59"/>
    <w:rsid w:val="00364895"/>
    <w:rsid w:val="003657BB"/>
    <w:rsid w:val="003663E5"/>
    <w:rsid w:val="00366808"/>
    <w:rsid w:val="0036693A"/>
    <w:rsid w:val="00367F0E"/>
    <w:rsid w:val="003702C0"/>
    <w:rsid w:val="00370A52"/>
    <w:rsid w:val="00370DD6"/>
    <w:rsid w:val="0037175E"/>
    <w:rsid w:val="00372C24"/>
    <w:rsid w:val="00375C2D"/>
    <w:rsid w:val="00376424"/>
    <w:rsid w:val="0038044D"/>
    <w:rsid w:val="0038172D"/>
    <w:rsid w:val="00382901"/>
    <w:rsid w:val="003846B6"/>
    <w:rsid w:val="003859DC"/>
    <w:rsid w:val="00385A32"/>
    <w:rsid w:val="003879BE"/>
    <w:rsid w:val="00390817"/>
    <w:rsid w:val="0039184D"/>
    <w:rsid w:val="00392974"/>
    <w:rsid w:val="003941CB"/>
    <w:rsid w:val="00395B10"/>
    <w:rsid w:val="00396816"/>
    <w:rsid w:val="00396B07"/>
    <w:rsid w:val="003973BA"/>
    <w:rsid w:val="003A0196"/>
    <w:rsid w:val="003A0863"/>
    <w:rsid w:val="003A3F06"/>
    <w:rsid w:val="003A414A"/>
    <w:rsid w:val="003A41A5"/>
    <w:rsid w:val="003A637A"/>
    <w:rsid w:val="003A64B0"/>
    <w:rsid w:val="003A6B27"/>
    <w:rsid w:val="003A6DE7"/>
    <w:rsid w:val="003A701D"/>
    <w:rsid w:val="003B22E8"/>
    <w:rsid w:val="003B279E"/>
    <w:rsid w:val="003B2B42"/>
    <w:rsid w:val="003B32C4"/>
    <w:rsid w:val="003B3C7E"/>
    <w:rsid w:val="003C01F4"/>
    <w:rsid w:val="003C17DA"/>
    <w:rsid w:val="003C2653"/>
    <w:rsid w:val="003C47BE"/>
    <w:rsid w:val="003C4BE6"/>
    <w:rsid w:val="003C60E9"/>
    <w:rsid w:val="003D09B4"/>
    <w:rsid w:val="003D0EE3"/>
    <w:rsid w:val="003D24BF"/>
    <w:rsid w:val="003D2C50"/>
    <w:rsid w:val="003D455C"/>
    <w:rsid w:val="003D4896"/>
    <w:rsid w:val="003D5931"/>
    <w:rsid w:val="003D70EC"/>
    <w:rsid w:val="003D7689"/>
    <w:rsid w:val="003E2AA7"/>
    <w:rsid w:val="003E4047"/>
    <w:rsid w:val="003E52F3"/>
    <w:rsid w:val="003E5EF7"/>
    <w:rsid w:val="003E65A6"/>
    <w:rsid w:val="003E68FB"/>
    <w:rsid w:val="003E6925"/>
    <w:rsid w:val="003F088F"/>
    <w:rsid w:val="003F0B0F"/>
    <w:rsid w:val="003F1162"/>
    <w:rsid w:val="003F2459"/>
    <w:rsid w:val="003F39A5"/>
    <w:rsid w:val="003F3A36"/>
    <w:rsid w:val="003F561D"/>
    <w:rsid w:val="003F5B4E"/>
    <w:rsid w:val="003F75B2"/>
    <w:rsid w:val="003F7CBA"/>
    <w:rsid w:val="004017F7"/>
    <w:rsid w:val="00402E45"/>
    <w:rsid w:val="00405F65"/>
    <w:rsid w:val="00405FDD"/>
    <w:rsid w:val="00407548"/>
    <w:rsid w:val="004114EE"/>
    <w:rsid w:val="004116F7"/>
    <w:rsid w:val="0041235F"/>
    <w:rsid w:val="00412936"/>
    <w:rsid w:val="0041518F"/>
    <w:rsid w:val="0041574C"/>
    <w:rsid w:val="00417282"/>
    <w:rsid w:val="004203B3"/>
    <w:rsid w:val="00420B66"/>
    <w:rsid w:val="004246C0"/>
    <w:rsid w:val="0042544E"/>
    <w:rsid w:val="00426819"/>
    <w:rsid w:val="00431C36"/>
    <w:rsid w:val="00432FB7"/>
    <w:rsid w:val="00433AD5"/>
    <w:rsid w:val="00434DFC"/>
    <w:rsid w:val="00435C7B"/>
    <w:rsid w:val="004379E4"/>
    <w:rsid w:val="00440078"/>
    <w:rsid w:val="004408BE"/>
    <w:rsid w:val="00440ABB"/>
    <w:rsid w:val="00440F50"/>
    <w:rsid w:val="00443061"/>
    <w:rsid w:val="004446AE"/>
    <w:rsid w:val="00444B76"/>
    <w:rsid w:val="00447252"/>
    <w:rsid w:val="0044770C"/>
    <w:rsid w:val="00447F9B"/>
    <w:rsid w:val="004507C9"/>
    <w:rsid w:val="00451F3A"/>
    <w:rsid w:val="00455E6E"/>
    <w:rsid w:val="004560B4"/>
    <w:rsid w:val="00460626"/>
    <w:rsid w:val="0046074B"/>
    <w:rsid w:val="004616F0"/>
    <w:rsid w:val="00461C5E"/>
    <w:rsid w:val="00462824"/>
    <w:rsid w:val="00463175"/>
    <w:rsid w:val="00463819"/>
    <w:rsid w:val="0046423C"/>
    <w:rsid w:val="0046453F"/>
    <w:rsid w:val="0046532F"/>
    <w:rsid w:val="00465C12"/>
    <w:rsid w:val="00466358"/>
    <w:rsid w:val="004670D5"/>
    <w:rsid w:val="00470D5E"/>
    <w:rsid w:val="004714AC"/>
    <w:rsid w:val="00472173"/>
    <w:rsid w:val="004753D2"/>
    <w:rsid w:val="004757EC"/>
    <w:rsid w:val="00475A3A"/>
    <w:rsid w:val="004811F5"/>
    <w:rsid w:val="00481BCD"/>
    <w:rsid w:val="00482C7A"/>
    <w:rsid w:val="004844DC"/>
    <w:rsid w:val="004849BD"/>
    <w:rsid w:val="00492E0D"/>
    <w:rsid w:val="00493635"/>
    <w:rsid w:val="0049383D"/>
    <w:rsid w:val="00493D52"/>
    <w:rsid w:val="00496D0D"/>
    <w:rsid w:val="004A0051"/>
    <w:rsid w:val="004A03A0"/>
    <w:rsid w:val="004A2118"/>
    <w:rsid w:val="004A370D"/>
    <w:rsid w:val="004A3BDA"/>
    <w:rsid w:val="004A3DA7"/>
    <w:rsid w:val="004A6AA6"/>
    <w:rsid w:val="004A6F0C"/>
    <w:rsid w:val="004A6F1E"/>
    <w:rsid w:val="004A7574"/>
    <w:rsid w:val="004A7615"/>
    <w:rsid w:val="004A7CC0"/>
    <w:rsid w:val="004B1CB8"/>
    <w:rsid w:val="004B2BA6"/>
    <w:rsid w:val="004B449C"/>
    <w:rsid w:val="004B6A48"/>
    <w:rsid w:val="004C04C6"/>
    <w:rsid w:val="004C1AC3"/>
    <w:rsid w:val="004C1DB8"/>
    <w:rsid w:val="004C284B"/>
    <w:rsid w:val="004C2FD8"/>
    <w:rsid w:val="004C3DB0"/>
    <w:rsid w:val="004C5183"/>
    <w:rsid w:val="004C6212"/>
    <w:rsid w:val="004C6EE8"/>
    <w:rsid w:val="004C6F17"/>
    <w:rsid w:val="004C79FD"/>
    <w:rsid w:val="004D0198"/>
    <w:rsid w:val="004D0763"/>
    <w:rsid w:val="004D095D"/>
    <w:rsid w:val="004D0C68"/>
    <w:rsid w:val="004D0C7F"/>
    <w:rsid w:val="004D0D60"/>
    <w:rsid w:val="004D1FFE"/>
    <w:rsid w:val="004D4298"/>
    <w:rsid w:val="004D56C2"/>
    <w:rsid w:val="004D5BCC"/>
    <w:rsid w:val="004E0E91"/>
    <w:rsid w:val="004E2FC8"/>
    <w:rsid w:val="004F0AF8"/>
    <w:rsid w:val="004F159F"/>
    <w:rsid w:val="004F16DD"/>
    <w:rsid w:val="004F1FAB"/>
    <w:rsid w:val="004F206C"/>
    <w:rsid w:val="004F3DD9"/>
    <w:rsid w:val="004F3F0F"/>
    <w:rsid w:val="004F45D5"/>
    <w:rsid w:val="004F4EDC"/>
    <w:rsid w:val="004F5B19"/>
    <w:rsid w:val="00501F03"/>
    <w:rsid w:val="00502541"/>
    <w:rsid w:val="005030A9"/>
    <w:rsid w:val="00503851"/>
    <w:rsid w:val="00505D92"/>
    <w:rsid w:val="0050631E"/>
    <w:rsid w:val="00507703"/>
    <w:rsid w:val="005104E4"/>
    <w:rsid w:val="00510812"/>
    <w:rsid w:val="00510902"/>
    <w:rsid w:val="00512D69"/>
    <w:rsid w:val="00512EF7"/>
    <w:rsid w:val="00513DB0"/>
    <w:rsid w:val="00515BC1"/>
    <w:rsid w:val="00516202"/>
    <w:rsid w:val="00516758"/>
    <w:rsid w:val="005202A8"/>
    <w:rsid w:val="005211CE"/>
    <w:rsid w:val="00521268"/>
    <w:rsid w:val="0052173B"/>
    <w:rsid w:val="00522E68"/>
    <w:rsid w:val="00526C00"/>
    <w:rsid w:val="00527F3C"/>
    <w:rsid w:val="00531B05"/>
    <w:rsid w:val="0053449C"/>
    <w:rsid w:val="00537698"/>
    <w:rsid w:val="00537C78"/>
    <w:rsid w:val="00540E31"/>
    <w:rsid w:val="00540F17"/>
    <w:rsid w:val="005420D4"/>
    <w:rsid w:val="005438A9"/>
    <w:rsid w:val="005448C3"/>
    <w:rsid w:val="005449EB"/>
    <w:rsid w:val="005454FF"/>
    <w:rsid w:val="005471F2"/>
    <w:rsid w:val="0054793C"/>
    <w:rsid w:val="0055183F"/>
    <w:rsid w:val="0055202A"/>
    <w:rsid w:val="0055407B"/>
    <w:rsid w:val="005543C7"/>
    <w:rsid w:val="00554448"/>
    <w:rsid w:val="00554B67"/>
    <w:rsid w:val="005554E1"/>
    <w:rsid w:val="00555653"/>
    <w:rsid w:val="00555AA8"/>
    <w:rsid w:val="00557485"/>
    <w:rsid w:val="0055765C"/>
    <w:rsid w:val="00557816"/>
    <w:rsid w:val="0056205F"/>
    <w:rsid w:val="005624E0"/>
    <w:rsid w:val="005636DA"/>
    <w:rsid w:val="00563A9E"/>
    <w:rsid w:val="0056515F"/>
    <w:rsid w:val="00565C82"/>
    <w:rsid w:val="00565FC1"/>
    <w:rsid w:val="0056663E"/>
    <w:rsid w:val="00566AA9"/>
    <w:rsid w:val="00566DC0"/>
    <w:rsid w:val="005676D2"/>
    <w:rsid w:val="00567E5E"/>
    <w:rsid w:val="00570449"/>
    <w:rsid w:val="00570E86"/>
    <w:rsid w:val="00572776"/>
    <w:rsid w:val="00572EC4"/>
    <w:rsid w:val="005735A3"/>
    <w:rsid w:val="00574362"/>
    <w:rsid w:val="005745D1"/>
    <w:rsid w:val="00574A38"/>
    <w:rsid w:val="00575798"/>
    <w:rsid w:val="00577615"/>
    <w:rsid w:val="005808EF"/>
    <w:rsid w:val="00580F47"/>
    <w:rsid w:val="00581336"/>
    <w:rsid w:val="00581E6F"/>
    <w:rsid w:val="00582B39"/>
    <w:rsid w:val="0058378F"/>
    <w:rsid w:val="00584AA6"/>
    <w:rsid w:val="00584D65"/>
    <w:rsid w:val="00590619"/>
    <w:rsid w:val="00593442"/>
    <w:rsid w:val="005935CC"/>
    <w:rsid w:val="00593A72"/>
    <w:rsid w:val="00594B62"/>
    <w:rsid w:val="00595248"/>
    <w:rsid w:val="00595E64"/>
    <w:rsid w:val="00596643"/>
    <w:rsid w:val="00597AD4"/>
    <w:rsid w:val="00597EC0"/>
    <w:rsid w:val="005A2F41"/>
    <w:rsid w:val="005A31E0"/>
    <w:rsid w:val="005A6E16"/>
    <w:rsid w:val="005B077A"/>
    <w:rsid w:val="005B147F"/>
    <w:rsid w:val="005B17AB"/>
    <w:rsid w:val="005B254C"/>
    <w:rsid w:val="005B289A"/>
    <w:rsid w:val="005B3188"/>
    <w:rsid w:val="005B3445"/>
    <w:rsid w:val="005B44EB"/>
    <w:rsid w:val="005B4883"/>
    <w:rsid w:val="005B5123"/>
    <w:rsid w:val="005B6B0F"/>
    <w:rsid w:val="005B6E8C"/>
    <w:rsid w:val="005B7FEF"/>
    <w:rsid w:val="005C03C0"/>
    <w:rsid w:val="005C06E4"/>
    <w:rsid w:val="005C083E"/>
    <w:rsid w:val="005C0DD5"/>
    <w:rsid w:val="005C0F2A"/>
    <w:rsid w:val="005C410F"/>
    <w:rsid w:val="005C4377"/>
    <w:rsid w:val="005C61DA"/>
    <w:rsid w:val="005C672A"/>
    <w:rsid w:val="005C6DA7"/>
    <w:rsid w:val="005D0F4E"/>
    <w:rsid w:val="005D163C"/>
    <w:rsid w:val="005D165A"/>
    <w:rsid w:val="005D2591"/>
    <w:rsid w:val="005D2746"/>
    <w:rsid w:val="005D2A3E"/>
    <w:rsid w:val="005D3849"/>
    <w:rsid w:val="005D49CB"/>
    <w:rsid w:val="005D55BA"/>
    <w:rsid w:val="005D7463"/>
    <w:rsid w:val="005E0DFB"/>
    <w:rsid w:val="005E0EAB"/>
    <w:rsid w:val="005E1E0E"/>
    <w:rsid w:val="005E2151"/>
    <w:rsid w:val="005E2756"/>
    <w:rsid w:val="005E3DF4"/>
    <w:rsid w:val="005E4803"/>
    <w:rsid w:val="005E57CB"/>
    <w:rsid w:val="005E5BCE"/>
    <w:rsid w:val="005E7B90"/>
    <w:rsid w:val="005E7F5D"/>
    <w:rsid w:val="005F1067"/>
    <w:rsid w:val="005F2098"/>
    <w:rsid w:val="005F2BA2"/>
    <w:rsid w:val="005F39AB"/>
    <w:rsid w:val="005F3F96"/>
    <w:rsid w:val="005F492F"/>
    <w:rsid w:val="005F52BD"/>
    <w:rsid w:val="005F538F"/>
    <w:rsid w:val="005F5A65"/>
    <w:rsid w:val="005F6906"/>
    <w:rsid w:val="006003C6"/>
    <w:rsid w:val="00600F02"/>
    <w:rsid w:val="00603DB1"/>
    <w:rsid w:val="00604C79"/>
    <w:rsid w:val="0060503C"/>
    <w:rsid w:val="00605791"/>
    <w:rsid w:val="006072CA"/>
    <w:rsid w:val="0061005A"/>
    <w:rsid w:val="00610571"/>
    <w:rsid w:val="00611897"/>
    <w:rsid w:val="00616AE9"/>
    <w:rsid w:val="00617E84"/>
    <w:rsid w:val="00621DDD"/>
    <w:rsid w:val="006220AE"/>
    <w:rsid w:val="00622F6E"/>
    <w:rsid w:val="00623B9D"/>
    <w:rsid w:val="00624F22"/>
    <w:rsid w:val="00627402"/>
    <w:rsid w:val="006319AC"/>
    <w:rsid w:val="00633098"/>
    <w:rsid w:val="00633598"/>
    <w:rsid w:val="006337C4"/>
    <w:rsid w:val="00634CB3"/>
    <w:rsid w:val="00635071"/>
    <w:rsid w:val="006365F7"/>
    <w:rsid w:val="0063697E"/>
    <w:rsid w:val="00637137"/>
    <w:rsid w:val="00637495"/>
    <w:rsid w:val="006379BA"/>
    <w:rsid w:val="00640320"/>
    <w:rsid w:val="00640741"/>
    <w:rsid w:val="006407A0"/>
    <w:rsid w:val="00640903"/>
    <w:rsid w:val="00641978"/>
    <w:rsid w:val="00642050"/>
    <w:rsid w:val="00642631"/>
    <w:rsid w:val="006446C3"/>
    <w:rsid w:val="00644B33"/>
    <w:rsid w:val="00646D9F"/>
    <w:rsid w:val="00647608"/>
    <w:rsid w:val="0064776C"/>
    <w:rsid w:val="006505F7"/>
    <w:rsid w:val="00650F22"/>
    <w:rsid w:val="00652287"/>
    <w:rsid w:val="00652627"/>
    <w:rsid w:val="00652CF1"/>
    <w:rsid w:val="00652EA4"/>
    <w:rsid w:val="00652FE3"/>
    <w:rsid w:val="00653506"/>
    <w:rsid w:val="0065430D"/>
    <w:rsid w:val="006559AF"/>
    <w:rsid w:val="0065721D"/>
    <w:rsid w:val="00661D0B"/>
    <w:rsid w:val="006631B4"/>
    <w:rsid w:val="00663C2E"/>
    <w:rsid w:val="006654EC"/>
    <w:rsid w:val="006656F5"/>
    <w:rsid w:val="00667EF3"/>
    <w:rsid w:val="00667F08"/>
    <w:rsid w:val="00667F2C"/>
    <w:rsid w:val="0067039B"/>
    <w:rsid w:val="00670656"/>
    <w:rsid w:val="006722D3"/>
    <w:rsid w:val="00672A61"/>
    <w:rsid w:val="00672E35"/>
    <w:rsid w:val="006753E3"/>
    <w:rsid w:val="006767C1"/>
    <w:rsid w:val="00677689"/>
    <w:rsid w:val="0068155F"/>
    <w:rsid w:val="00681E3D"/>
    <w:rsid w:val="006822F5"/>
    <w:rsid w:val="00682909"/>
    <w:rsid w:val="006830CC"/>
    <w:rsid w:val="00683DF2"/>
    <w:rsid w:val="00684AA0"/>
    <w:rsid w:val="006850B1"/>
    <w:rsid w:val="00685276"/>
    <w:rsid w:val="00687C46"/>
    <w:rsid w:val="00692C40"/>
    <w:rsid w:val="00692DC0"/>
    <w:rsid w:val="00693AF9"/>
    <w:rsid w:val="00693B3A"/>
    <w:rsid w:val="0069470C"/>
    <w:rsid w:val="0069586F"/>
    <w:rsid w:val="006959F1"/>
    <w:rsid w:val="00696177"/>
    <w:rsid w:val="006A0995"/>
    <w:rsid w:val="006A0DB2"/>
    <w:rsid w:val="006A1A3A"/>
    <w:rsid w:val="006A1BF0"/>
    <w:rsid w:val="006A2593"/>
    <w:rsid w:val="006A36A0"/>
    <w:rsid w:val="006A3AB5"/>
    <w:rsid w:val="006A612A"/>
    <w:rsid w:val="006B00C7"/>
    <w:rsid w:val="006B2FA6"/>
    <w:rsid w:val="006B3E1F"/>
    <w:rsid w:val="006B5144"/>
    <w:rsid w:val="006B6071"/>
    <w:rsid w:val="006C18B2"/>
    <w:rsid w:val="006C5C6B"/>
    <w:rsid w:val="006C6543"/>
    <w:rsid w:val="006C6A24"/>
    <w:rsid w:val="006C709D"/>
    <w:rsid w:val="006C7F56"/>
    <w:rsid w:val="006D0A00"/>
    <w:rsid w:val="006D4722"/>
    <w:rsid w:val="006D51C4"/>
    <w:rsid w:val="006D550B"/>
    <w:rsid w:val="006D72C0"/>
    <w:rsid w:val="006E08B8"/>
    <w:rsid w:val="006E1D5A"/>
    <w:rsid w:val="006E2852"/>
    <w:rsid w:val="006E2EA2"/>
    <w:rsid w:val="006E3965"/>
    <w:rsid w:val="006E4C0B"/>
    <w:rsid w:val="006E5017"/>
    <w:rsid w:val="006E71E7"/>
    <w:rsid w:val="006E729A"/>
    <w:rsid w:val="006E73D8"/>
    <w:rsid w:val="006E7E61"/>
    <w:rsid w:val="006F314E"/>
    <w:rsid w:val="006F3E19"/>
    <w:rsid w:val="006F5701"/>
    <w:rsid w:val="006F5933"/>
    <w:rsid w:val="006F5DC2"/>
    <w:rsid w:val="006F64A5"/>
    <w:rsid w:val="007005E8"/>
    <w:rsid w:val="00700C90"/>
    <w:rsid w:val="007020A5"/>
    <w:rsid w:val="00702CB6"/>
    <w:rsid w:val="0070332C"/>
    <w:rsid w:val="00703904"/>
    <w:rsid w:val="00706230"/>
    <w:rsid w:val="007066C1"/>
    <w:rsid w:val="0070693A"/>
    <w:rsid w:val="00706EE8"/>
    <w:rsid w:val="00707016"/>
    <w:rsid w:val="00710709"/>
    <w:rsid w:val="00711E9D"/>
    <w:rsid w:val="00715658"/>
    <w:rsid w:val="0071568F"/>
    <w:rsid w:val="0071621B"/>
    <w:rsid w:val="007218D2"/>
    <w:rsid w:val="00721942"/>
    <w:rsid w:val="00722E26"/>
    <w:rsid w:val="007230DD"/>
    <w:rsid w:val="007249EE"/>
    <w:rsid w:val="00724DC7"/>
    <w:rsid w:val="00724FC4"/>
    <w:rsid w:val="00725DC7"/>
    <w:rsid w:val="00726615"/>
    <w:rsid w:val="0072677D"/>
    <w:rsid w:val="00726FEF"/>
    <w:rsid w:val="00727953"/>
    <w:rsid w:val="00730732"/>
    <w:rsid w:val="0073126B"/>
    <w:rsid w:val="007313BE"/>
    <w:rsid w:val="00731761"/>
    <w:rsid w:val="00731978"/>
    <w:rsid w:val="007344D2"/>
    <w:rsid w:val="0073465C"/>
    <w:rsid w:val="00737620"/>
    <w:rsid w:val="00740BEB"/>
    <w:rsid w:val="00741463"/>
    <w:rsid w:val="00741B1A"/>
    <w:rsid w:val="007461F1"/>
    <w:rsid w:val="007508F8"/>
    <w:rsid w:val="00751B18"/>
    <w:rsid w:val="00752BE3"/>
    <w:rsid w:val="00755090"/>
    <w:rsid w:val="0075561B"/>
    <w:rsid w:val="0075561D"/>
    <w:rsid w:val="00756460"/>
    <w:rsid w:val="00756B22"/>
    <w:rsid w:val="00756CCC"/>
    <w:rsid w:val="007575A6"/>
    <w:rsid w:val="007611D5"/>
    <w:rsid w:val="007611E5"/>
    <w:rsid w:val="007614AA"/>
    <w:rsid w:val="00761DD3"/>
    <w:rsid w:val="00762D05"/>
    <w:rsid w:val="00762E44"/>
    <w:rsid w:val="00763DDF"/>
    <w:rsid w:val="00764103"/>
    <w:rsid w:val="0076511B"/>
    <w:rsid w:val="007701DC"/>
    <w:rsid w:val="00770D0C"/>
    <w:rsid w:val="00770EF7"/>
    <w:rsid w:val="00773B84"/>
    <w:rsid w:val="007742EC"/>
    <w:rsid w:val="0077430B"/>
    <w:rsid w:val="007746EB"/>
    <w:rsid w:val="00774EE8"/>
    <w:rsid w:val="00775325"/>
    <w:rsid w:val="00775C67"/>
    <w:rsid w:val="00775FBB"/>
    <w:rsid w:val="00775FD6"/>
    <w:rsid w:val="00776FC8"/>
    <w:rsid w:val="00777C32"/>
    <w:rsid w:val="00780DB2"/>
    <w:rsid w:val="0078384D"/>
    <w:rsid w:val="00783F85"/>
    <w:rsid w:val="007851E4"/>
    <w:rsid w:val="00786A7D"/>
    <w:rsid w:val="00786AEC"/>
    <w:rsid w:val="00786E50"/>
    <w:rsid w:val="00787757"/>
    <w:rsid w:val="00787A59"/>
    <w:rsid w:val="00787C48"/>
    <w:rsid w:val="0079092B"/>
    <w:rsid w:val="007909E2"/>
    <w:rsid w:val="007922F6"/>
    <w:rsid w:val="00792C30"/>
    <w:rsid w:val="00792E85"/>
    <w:rsid w:val="00792EB6"/>
    <w:rsid w:val="007943C8"/>
    <w:rsid w:val="00794E1C"/>
    <w:rsid w:val="00795E14"/>
    <w:rsid w:val="007A09B9"/>
    <w:rsid w:val="007A1025"/>
    <w:rsid w:val="007A2527"/>
    <w:rsid w:val="007A3205"/>
    <w:rsid w:val="007A493E"/>
    <w:rsid w:val="007A53C6"/>
    <w:rsid w:val="007A7C07"/>
    <w:rsid w:val="007B00A4"/>
    <w:rsid w:val="007B0B4C"/>
    <w:rsid w:val="007B1576"/>
    <w:rsid w:val="007B3275"/>
    <w:rsid w:val="007B487F"/>
    <w:rsid w:val="007B5194"/>
    <w:rsid w:val="007B53BF"/>
    <w:rsid w:val="007B5DB6"/>
    <w:rsid w:val="007B7304"/>
    <w:rsid w:val="007B794C"/>
    <w:rsid w:val="007C0F18"/>
    <w:rsid w:val="007C2102"/>
    <w:rsid w:val="007C3072"/>
    <w:rsid w:val="007C5253"/>
    <w:rsid w:val="007C7002"/>
    <w:rsid w:val="007C7269"/>
    <w:rsid w:val="007C7547"/>
    <w:rsid w:val="007C763F"/>
    <w:rsid w:val="007D3F30"/>
    <w:rsid w:val="007D65F0"/>
    <w:rsid w:val="007E246D"/>
    <w:rsid w:val="007E28B7"/>
    <w:rsid w:val="007E542F"/>
    <w:rsid w:val="007E5F3E"/>
    <w:rsid w:val="007E74E0"/>
    <w:rsid w:val="007F00D8"/>
    <w:rsid w:val="007F1552"/>
    <w:rsid w:val="007F20AD"/>
    <w:rsid w:val="007F2775"/>
    <w:rsid w:val="007F74C0"/>
    <w:rsid w:val="007F7767"/>
    <w:rsid w:val="007F7772"/>
    <w:rsid w:val="007F7879"/>
    <w:rsid w:val="007F7A77"/>
    <w:rsid w:val="00801311"/>
    <w:rsid w:val="00805880"/>
    <w:rsid w:val="00805CBF"/>
    <w:rsid w:val="0080733F"/>
    <w:rsid w:val="008074BA"/>
    <w:rsid w:val="00807BE7"/>
    <w:rsid w:val="00807DC2"/>
    <w:rsid w:val="00811C0D"/>
    <w:rsid w:val="008121BE"/>
    <w:rsid w:val="008152B8"/>
    <w:rsid w:val="0081585F"/>
    <w:rsid w:val="00815BEE"/>
    <w:rsid w:val="00817D9B"/>
    <w:rsid w:val="008208EA"/>
    <w:rsid w:val="0082248A"/>
    <w:rsid w:val="00823250"/>
    <w:rsid w:val="00824011"/>
    <w:rsid w:val="00824C12"/>
    <w:rsid w:val="00825536"/>
    <w:rsid w:val="0082614C"/>
    <w:rsid w:val="0082625E"/>
    <w:rsid w:val="00827B65"/>
    <w:rsid w:val="00830057"/>
    <w:rsid w:val="00831718"/>
    <w:rsid w:val="00840E82"/>
    <w:rsid w:val="0084121F"/>
    <w:rsid w:val="00842A72"/>
    <w:rsid w:val="0084338D"/>
    <w:rsid w:val="00845574"/>
    <w:rsid w:val="008459E8"/>
    <w:rsid w:val="00845B92"/>
    <w:rsid w:val="008466D4"/>
    <w:rsid w:val="008503B2"/>
    <w:rsid w:val="00853F70"/>
    <w:rsid w:val="00854F1F"/>
    <w:rsid w:val="008561C8"/>
    <w:rsid w:val="00860846"/>
    <w:rsid w:val="00860D11"/>
    <w:rsid w:val="00861ADC"/>
    <w:rsid w:val="00861BA1"/>
    <w:rsid w:val="008653EB"/>
    <w:rsid w:val="008655E4"/>
    <w:rsid w:val="00867ECC"/>
    <w:rsid w:val="00867FA5"/>
    <w:rsid w:val="00870085"/>
    <w:rsid w:val="00870F78"/>
    <w:rsid w:val="00872525"/>
    <w:rsid w:val="0087429B"/>
    <w:rsid w:val="008755FB"/>
    <w:rsid w:val="00875E69"/>
    <w:rsid w:val="00876CAD"/>
    <w:rsid w:val="00880B34"/>
    <w:rsid w:val="00881397"/>
    <w:rsid w:val="00883C69"/>
    <w:rsid w:val="00884063"/>
    <w:rsid w:val="00885DF1"/>
    <w:rsid w:val="00886FE7"/>
    <w:rsid w:val="00890258"/>
    <w:rsid w:val="00891330"/>
    <w:rsid w:val="00891809"/>
    <w:rsid w:val="00891A21"/>
    <w:rsid w:val="008921FC"/>
    <w:rsid w:val="008926AE"/>
    <w:rsid w:val="008939FE"/>
    <w:rsid w:val="00893FF2"/>
    <w:rsid w:val="00894379"/>
    <w:rsid w:val="0089555F"/>
    <w:rsid w:val="00897CEB"/>
    <w:rsid w:val="00897D7D"/>
    <w:rsid w:val="008A0FC3"/>
    <w:rsid w:val="008A2203"/>
    <w:rsid w:val="008A2CB6"/>
    <w:rsid w:val="008A462E"/>
    <w:rsid w:val="008A5DF0"/>
    <w:rsid w:val="008A71CC"/>
    <w:rsid w:val="008B11F0"/>
    <w:rsid w:val="008B1D65"/>
    <w:rsid w:val="008B2704"/>
    <w:rsid w:val="008B2FC9"/>
    <w:rsid w:val="008B3378"/>
    <w:rsid w:val="008B34B0"/>
    <w:rsid w:val="008B4DDB"/>
    <w:rsid w:val="008B54A4"/>
    <w:rsid w:val="008B62C8"/>
    <w:rsid w:val="008B754C"/>
    <w:rsid w:val="008B773C"/>
    <w:rsid w:val="008C15CB"/>
    <w:rsid w:val="008C2559"/>
    <w:rsid w:val="008C2EC8"/>
    <w:rsid w:val="008C5CC8"/>
    <w:rsid w:val="008C6684"/>
    <w:rsid w:val="008D1067"/>
    <w:rsid w:val="008D106C"/>
    <w:rsid w:val="008D17DE"/>
    <w:rsid w:val="008D1B6B"/>
    <w:rsid w:val="008D25B7"/>
    <w:rsid w:val="008D2728"/>
    <w:rsid w:val="008D31C5"/>
    <w:rsid w:val="008D33DC"/>
    <w:rsid w:val="008D3605"/>
    <w:rsid w:val="008D41E8"/>
    <w:rsid w:val="008D422F"/>
    <w:rsid w:val="008D49AA"/>
    <w:rsid w:val="008D4ABC"/>
    <w:rsid w:val="008D5E9F"/>
    <w:rsid w:val="008D68ED"/>
    <w:rsid w:val="008D7923"/>
    <w:rsid w:val="008E0B45"/>
    <w:rsid w:val="008E1B03"/>
    <w:rsid w:val="008E2AD6"/>
    <w:rsid w:val="008E2FF3"/>
    <w:rsid w:val="008E3745"/>
    <w:rsid w:val="008E4236"/>
    <w:rsid w:val="008E449F"/>
    <w:rsid w:val="008E5AE5"/>
    <w:rsid w:val="008E6DEB"/>
    <w:rsid w:val="008E76B2"/>
    <w:rsid w:val="008E7735"/>
    <w:rsid w:val="008E7BEC"/>
    <w:rsid w:val="008F189D"/>
    <w:rsid w:val="008F28C9"/>
    <w:rsid w:val="008F2ADD"/>
    <w:rsid w:val="008F382A"/>
    <w:rsid w:val="008F46EC"/>
    <w:rsid w:val="008F51BE"/>
    <w:rsid w:val="008F7534"/>
    <w:rsid w:val="0090002B"/>
    <w:rsid w:val="00902013"/>
    <w:rsid w:val="00902570"/>
    <w:rsid w:val="00904D29"/>
    <w:rsid w:val="0090524C"/>
    <w:rsid w:val="00905C3A"/>
    <w:rsid w:val="00916219"/>
    <w:rsid w:val="00917149"/>
    <w:rsid w:val="0092078D"/>
    <w:rsid w:val="009218EA"/>
    <w:rsid w:val="009221B6"/>
    <w:rsid w:val="00922A0B"/>
    <w:rsid w:val="009236E4"/>
    <w:rsid w:val="0092631C"/>
    <w:rsid w:val="00927F99"/>
    <w:rsid w:val="0093109E"/>
    <w:rsid w:val="009330E0"/>
    <w:rsid w:val="0093347A"/>
    <w:rsid w:val="009350B2"/>
    <w:rsid w:val="00937548"/>
    <w:rsid w:val="00940044"/>
    <w:rsid w:val="00940DAD"/>
    <w:rsid w:val="00942152"/>
    <w:rsid w:val="00942561"/>
    <w:rsid w:val="00946EF9"/>
    <w:rsid w:val="009501D2"/>
    <w:rsid w:val="00950A8C"/>
    <w:rsid w:val="00950FD6"/>
    <w:rsid w:val="00952614"/>
    <w:rsid w:val="00955070"/>
    <w:rsid w:val="00955B4A"/>
    <w:rsid w:val="009577E3"/>
    <w:rsid w:val="00961637"/>
    <w:rsid w:val="00962B25"/>
    <w:rsid w:val="00963035"/>
    <w:rsid w:val="0096312E"/>
    <w:rsid w:val="00967225"/>
    <w:rsid w:val="00967367"/>
    <w:rsid w:val="009677EC"/>
    <w:rsid w:val="00967CBE"/>
    <w:rsid w:val="00972BFB"/>
    <w:rsid w:val="009733C7"/>
    <w:rsid w:val="009742C7"/>
    <w:rsid w:val="00975A2C"/>
    <w:rsid w:val="00980519"/>
    <w:rsid w:val="00980DB9"/>
    <w:rsid w:val="0098265B"/>
    <w:rsid w:val="00983593"/>
    <w:rsid w:val="00987465"/>
    <w:rsid w:val="00987641"/>
    <w:rsid w:val="00987A80"/>
    <w:rsid w:val="00987F7C"/>
    <w:rsid w:val="0099173A"/>
    <w:rsid w:val="009917E5"/>
    <w:rsid w:val="00992061"/>
    <w:rsid w:val="00992157"/>
    <w:rsid w:val="00992CD3"/>
    <w:rsid w:val="00992DE2"/>
    <w:rsid w:val="00993084"/>
    <w:rsid w:val="0099333C"/>
    <w:rsid w:val="009A0B08"/>
    <w:rsid w:val="009A2786"/>
    <w:rsid w:val="009A3622"/>
    <w:rsid w:val="009A3AD7"/>
    <w:rsid w:val="009A4A1C"/>
    <w:rsid w:val="009A503B"/>
    <w:rsid w:val="009A57F7"/>
    <w:rsid w:val="009A5BFD"/>
    <w:rsid w:val="009A7E45"/>
    <w:rsid w:val="009B1B15"/>
    <w:rsid w:val="009B2751"/>
    <w:rsid w:val="009B275A"/>
    <w:rsid w:val="009B2A38"/>
    <w:rsid w:val="009B49D7"/>
    <w:rsid w:val="009B773F"/>
    <w:rsid w:val="009C0628"/>
    <w:rsid w:val="009C2A4C"/>
    <w:rsid w:val="009C444F"/>
    <w:rsid w:val="009C45A1"/>
    <w:rsid w:val="009C4BD2"/>
    <w:rsid w:val="009C52AB"/>
    <w:rsid w:val="009C6437"/>
    <w:rsid w:val="009D0F89"/>
    <w:rsid w:val="009D25E3"/>
    <w:rsid w:val="009D2E49"/>
    <w:rsid w:val="009D3E09"/>
    <w:rsid w:val="009D497B"/>
    <w:rsid w:val="009D509D"/>
    <w:rsid w:val="009D5D34"/>
    <w:rsid w:val="009D6163"/>
    <w:rsid w:val="009D75FF"/>
    <w:rsid w:val="009E08D6"/>
    <w:rsid w:val="009E0C66"/>
    <w:rsid w:val="009E0EA4"/>
    <w:rsid w:val="009E0EA9"/>
    <w:rsid w:val="009E121A"/>
    <w:rsid w:val="009E16FD"/>
    <w:rsid w:val="009E1817"/>
    <w:rsid w:val="009E19AA"/>
    <w:rsid w:val="009E1D5D"/>
    <w:rsid w:val="009E31B4"/>
    <w:rsid w:val="009E464B"/>
    <w:rsid w:val="009E4A48"/>
    <w:rsid w:val="009E4B33"/>
    <w:rsid w:val="009E535B"/>
    <w:rsid w:val="009E64C1"/>
    <w:rsid w:val="009E6D6E"/>
    <w:rsid w:val="009E7AA0"/>
    <w:rsid w:val="009F0C95"/>
    <w:rsid w:val="009F0EDC"/>
    <w:rsid w:val="009F2D87"/>
    <w:rsid w:val="009F30DB"/>
    <w:rsid w:val="009F4C36"/>
    <w:rsid w:val="009F51E2"/>
    <w:rsid w:val="009F64A3"/>
    <w:rsid w:val="009F669D"/>
    <w:rsid w:val="009F6847"/>
    <w:rsid w:val="009F724B"/>
    <w:rsid w:val="00A0043C"/>
    <w:rsid w:val="00A00940"/>
    <w:rsid w:val="00A01263"/>
    <w:rsid w:val="00A017E2"/>
    <w:rsid w:val="00A01855"/>
    <w:rsid w:val="00A0350E"/>
    <w:rsid w:val="00A03978"/>
    <w:rsid w:val="00A0617B"/>
    <w:rsid w:val="00A0658D"/>
    <w:rsid w:val="00A06E43"/>
    <w:rsid w:val="00A073E6"/>
    <w:rsid w:val="00A10639"/>
    <w:rsid w:val="00A10966"/>
    <w:rsid w:val="00A1136D"/>
    <w:rsid w:val="00A1147F"/>
    <w:rsid w:val="00A12C61"/>
    <w:rsid w:val="00A135D7"/>
    <w:rsid w:val="00A13BF0"/>
    <w:rsid w:val="00A14A93"/>
    <w:rsid w:val="00A14B0E"/>
    <w:rsid w:val="00A1572C"/>
    <w:rsid w:val="00A15BB2"/>
    <w:rsid w:val="00A16FE3"/>
    <w:rsid w:val="00A175F2"/>
    <w:rsid w:val="00A17E23"/>
    <w:rsid w:val="00A20DC2"/>
    <w:rsid w:val="00A23E3E"/>
    <w:rsid w:val="00A2468C"/>
    <w:rsid w:val="00A2541F"/>
    <w:rsid w:val="00A2563B"/>
    <w:rsid w:val="00A2567A"/>
    <w:rsid w:val="00A25FB9"/>
    <w:rsid w:val="00A3069E"/>
    <w:rsid w:val="00A32C45"/>
    <w:rsid w:val="00A340B8"/>
    <w:rsid w:val="00A348C0"/>
    <w:rsid w:val="00A34A0F"/>
    <w:rsid w:val="00A34AB5"/>
    <w:rsid w:val="00A3543F"/>
    <w:rsid w:val="00A35521"/>
    <w:rsid w:val="00A35522"/>
    <w:rsid w:val="00A367FD"/>
    <w:rsid w:val="00A40523"/>
    <w:rsid w:val="00A41472"/>
    <w:rsid w:val="00A47C91"/>
    <w:rsid w:val="00A502E1"/>
    <w:rsid w:val="00A50A31"/>
    <w:rsid w:val="00A532A1"/>
    <w:rsid w:val="00A552CD"/>
    <w:rsid w:val="00A55DE9"/>
    <w:rsid w:val="00A6091A"/>
    <w:rsid w:val="00A60F1E"/>
    <w:rsid w:val="00A62316"/>
    <w:rsid w:val="00A625D8"/>
    <w:rsid w:val="00A6316B"/>
    <w:rsid w:val="00A6444D"/>
    <w:rsid w:val="00A65172"/>
    <w:rsid w:val="00A6677A"/>
    <w:rsid w:val="00A675C6"/>
    <w:rsid w:val="00A6792B"/>
    <w:rsid w:val="00A70360"/>
    <w:rsid w:val="00A70C8F"/>
    <w:rsid w:val="00A723F9"/>
    <w:rsid w:val="00A7295E"/>
    <w:rsid w:val="00A73E11"/>
    <w:rsid w:val="00A745BA"/>
    <w:rsid w:val="00A76408"/>
    <w:rsid w:val="00A77184"/>
    <w:rsid w:val="00A80936"/>
    <w:rsid w:val="00A80B0A"/>
    <w:rsid w:val="00A81D34"/>
    <w:rsid w:val="00A83880"/>
    <w:rsid w:val="00A84229"/>
    <w:rsid w:val="00A85032"/>
    <w:rsid w:val="00A863EA"/>
    <w:rsid w:val="00A8697D"/>
    <w:rsid w:val="00A87894"/>
    <w:rsid w:val="00A87A5D"/>
    <w:rsid w:val="00A87F19"/>
    <w:rsid w:val="00A914B0"/>
    <w:rsid w:val="00A91917"/>
    <w:rsid w:val="00A925FE"/>
    <w:rsid w:val="00A92636"/>
    <w:rsid w:val="00A94959"/>
    <w:rsid w:val="00A94FF2"/>
    <w:rsid w:val="00A97C2B"/>
    <w:rsid w:val="00AA0889"/>
    <w:rsid w:val="00AA0B64"/>
    <w:rsid w:val="00AA1C69"/>
    <w:rsid w:val="00AA2BAE"/>
    <w:rsid w:val="00AA7A70"/>
    <w:rsid w:val="00AB00A0"/>
    <w:rsid w:val="00AB025B"/>
    <w:rsid w:val="00AB1413"/>
    <w:rsid w:val="00AB26F2"/>
    <w:rsid w:val="00AB2E00"/>
    <w:rsid w:val="00AB30A1"/>
    <w:rsid w:val="00AB3DD1"/>
    <w:rsid w:val="00AB478A"/>
    <w:rsid w:val="00AB6979"/>
    <w:rsid w:val="00AB6B35"/>
    <w:rsid w:val="00AC07EF"/>
    <w:rsid w:val="00AC1548"/>
    <w:rsid w:val="00AC17BC"/>
    <w:rsid w:val="00AC1F04"/>
    <w:rsid w:val="00AC24C9"/>
    <w:rsid w:val="00AC2859"/>
    <w:rsid w:val="00AC2995"/>
    <w:rsid w:val="00AC2C42"/>
    <w:rsid w:val="00AC33B8"/>
    <w:rsid w:val="00AC5309"/>
    <w:rsid w:val="00AC5FFC"/>
    <w:rsid w:val="00AC65EE"/>
    <w:rsid w:val="00AC7B54"/>
    <w:rsid w:val="00AD0671"/>
    <w:rsid w:val="00AD20DE"/>
    <w:rsid w:val="00AD253C"/>
    <w:rsid w:val="00AD2B4E"/>
    <w:rsid w:val="00AD44DB"/>
    <w:rsid w:val="00AD6992"/>
    <w:rsid w:val="00AD7BB5"/>
    <w:rsid w:val="00AE0191"/>
    <w:rsid w:val="00AE14EC"/>
    <w:rsid w:val="00AE3026"/>
    <w:rsid w:val="00AE31F6"/>
    <w:rsid w:val="00AE3E4D"/>
    <w:rsid w:val="00AE478F"/>
    <w:rsid w:val="00AE4E10"/>
    <w:rsid w:val="00AE7002"/>
    <w:rsid w:val="00AF1D16"/>
    <w:rsid w:val="00AF32C1"/>
    <w:rsid w:val="00AF4837"/>
    <w:rsid w:val="00AF5509"/>
    <w:rsid w:val="00AF573D"/>
    <w:rsid w:val="00AF7880"/>
    <w:rsid w:val="00B00287"/>
    <w:rsid w:val="00B01088"/>
    <w:rsid w:val="00B02756"/>
    <w:rsid w:val="00B02970"/>
    <w:rsid w:val="00B05793"/>
    <w:rsid w:val="00B060EB"/>
    <w:rsid w:val="00B11519"/>
    <w:rsid w:val="00B116B6"/>
    <w:rsid w:val="00B128A0"/>
    <w:rsid w:val="00B12F57"/>
    <w:rsid w:val="00B13795"/>
    <w:rsid w:val="00B14BB2"/>
    <w:rsid w:val="00B1599E"/>
    <w:rsid w:val="00B202BF"/>
    <w:rsid w:val="00B20B50"/>
    <w:rsid w:val="00B227BE"/>
    <w:rsid w:val="00B22CF4"/>
    <w:rsid w:val="00B2497D"/>
    <w:rsid w:val="00B259FD"/>
    <w:rsid w:val="00B25CC7"/>
    <w:rsid w:val="00B271AE"/>
    <w:rsid w:val="00B2785C"/>
    <w:rsid w:val="00B30F4C"/>
    <w:rsid w:val="00B32615"/>
    <w:rsid w:val="00B33545"/>
    <w:rsid w:val="00B33F7D"/>
    <w:rsid w:val="00B34F41"/>
    <w:rsid w:val="00B34FA1"/>
    <w:rsid w:val="00B3636F"/>
    <w:rsid w:val="00B3647B"/>
    <w:rsid w:val="00B36C46"/>
    <w:rsid w:val="00B36F97"/>
    <w:rsid w:val="00B37702"/>
    <w:rsid w:val="00B37AE4"/>
    <w:rsid w:val="00B40BA8"/>
    <w:rsid w:val="00B40C94"/>
    <w:rsid w:val="00B415D5"/>
    <w:rsid w:val="00B42020"/>
    <w:rsid w:val="00B4325F"/>
    <w:rsid w:val="00B438CC"/>
    <w:rsid w:val="00B43D2E"/>
    <w:rsid w:val="00B43D59"/>
    <w:rsid w:val="00B458A4"/>
    <w:rsid w:val="00B45A57"/>
    <w:rsid w:val="00B46160"/>
    <w:rsid w:val="00B46CA9"/>
    <w:rsid w:val="00B47A97"/>
    <w:rsid w:val="00B5180A"/>
    <w:rsid w:val="00B51CC2"/>
    <w:rsid w:val="00B52050"/>
    <w:rsid w:val="00B52966"/>
    <w:rsid w:val="00B54F4E"/>
    <w:rsid w:val="00B55879"/>
    <w:rsid w:val="00B55F10"/>
    <w:rsid w:val="00B566A0"/>
    <w:rsid w:val="00B57C5C"/>
    <w:rsid w:val="00B60A1E"/>
    <w:rsid w:val="00B616FF"/>
    <w:rsid w:val="00B63186"/>
    <w:rsid w:val="00B6437C"/>
    <w:rsid w:val="00B6586A"/>
    <w:rsid w:val="00B70511"/>
    <w:rsid w:val="00B70BB1"/>
    <w:rsid w:val="00B714E0"/>
    <w:rsid w:val="00B71B51"/>
    <w:rsid w:val="00B71B8C"/>
    <w:rsid w:val="00B72BB8"/>
    <w:rsid w:val="00B73D98"/>
    <w:rsid w:val="00B740D5"/>
    <w:rsid w:val="00B75217"/>
    <w:rsid w:val="00B75375"/>
    <w:rsid w:val="00B756CF"/>
    <w:rsid w:val="00B758A6"/>
    <w:rsid w:val="00B758BF"/>
    <w:rsid w:val="00B7591A"/>
    <w:rsid w:val="00B76348"/>
    <w:rsid w:val="00B76921"/>
    <w:rsid w:val="00B76B87"/>
    <w:rsid w:val="00B77A0C"/>
    <w:rsid w:val="00B80DDB"/>
    <w:rsid w:val="00B81C9F"/>
    <w:rsid w:val="00B83262"/>
    <w:rsid w:val="00B8387E"/>
    <w:rsid w:val="00B84494"/>
    <w:rsid w:val="00B84925"/>
    <w:rsid w:val="00B8501C"/>
    <w:rsid w:val="00B859EF"/>
    <w:rsid w:val="00B86FDF"/>
    <w:rsid w:val="00B87991"/>
    <w:rsid w:val="00B87DAA"/>
    <w:rsid w:val="00B90774"/>
    <w:rsid w:val="00B922D2"/>
    <w:rsid w:val="00B923DA"/>
    <w:rsid w:val="00B92CD0"/>
    <w:rsid w:val="00B92ECA"/>
    <w:rsid w:val="00B93078"/>
    <w:rsid w:val="00B93611"/>
    <w:rsid w:val="00B94443"/>
    <w:rsid w:val="00B964EE"/>
    <w:rsid w:val="00B96844"/>
    <w:rsid w:val="00B96E91"/>
    <w:rsid w:val="00B97463"/>
    <w:rsid w:val="00BA076D"/>
    <w:rsid w:val="00BA0DAF"/>
    <w:rsid w:val="00BA14B4"/>
    <w:rsid w:val="00BA19B0"/>
    <w:rsid w:val="00BA1E18"/>
    <w:rsid w:val="00BA2ABA"/>
    <w:rsid w:val="00BA4B13"/>
    <w:rsid w:val="00BA59A9"/>
    <w:rsid w:val="00BA7FD0"/>
    <w:rsid w:val="00BB1C4F"/>
    <w:rsid w:val="00BB2068"/>
    <w:rsid w:val="00BB2C39"/>
    <w:rsid w:val="00BB34E0"/>
    <w:rsid w:val="00BB3581"/>
    <w:rsid w:val="00BB5502"/>
    <w:rsid w:val="00BB595F"/>
    <w:rsid w:val="00BB7B2D"/>
    <w:rsid w:val="00BC0B38"/>
    <w:rsid w:val="00BC2834"/>
    <w:rsid w:val="00BC2848"/>
    <w:rsid w:val="00BC38E4"/>
    <w:rsid w:val="00BC4436"/>
    <w:rsid w:val="00BC4594"/>
    <w:rsid w:val="00BC504C"/>
    <w:rsid w:val="00BC7E06"/>
    <w:rsid w:val="00BD0001"/>
    <w:rsid w:val="00BD2866"/>
    <w:rsid w:val="00BD3D7D"/>
    <w:rsid w:val="00BD4B0D"/>
    <w:rsid w:val="00BD6B78"/>
    <w:rsid w:val="00BD73F7"/>
    <w:rsid w:val="00BD79DA"/>
    <w:rsid w:val="00BD7C50"/>
    <w:rsid w:val="00BD7F44"/>
    <w:rsid w:val="00BD7F5A"/>
    <w:rsid w:val="00BE08E9"/>
    <w:rsid w:val="00BE11C4"/>
    <w:rsid w:val="00BE217A"/>
    <w:rsid w:val="00BE30FD"/>
    <w:rsid w:val="00BE311F"/>
    <w:rsid w:val="00BE56B1"/>
    <w:rsid w:val="00BE5803"/>
    <w:rsid w:val="00BE6A3A"/>
    <w:rsid w:val="00BF036B"/>
    <w:rsid w:val="00BF0865"/>
    <w:rsid w:val="00BF2624"/>
    <w:rsid w:val="00BF2B49"/>
    <w:rsid w:val="00BF437B"/>
    <w:rsid w:val="00BF459E"/>
    <w:rsid w:val="00BF4B61"/>
    <w:rsid w:val="00BF5359"/>
    <w:rsid w:val="00BF7AEC"/>
    <w:rsid w:val="00BF7B6D"/>
    <w:rsid w:val="00BF7F62"/>
    <w:rsid w:val="00C01117"/>
    <w:rsid w:val="00C03664"/>
    <w:rsid w:val="00C0382F"/>
    <w:rsid w:val="00C05780"/>
    <w:rsid w:val="00C10EB9"/>
    <w:rsid w:val="00C1202C"/>
    <w:rsid w:val="00C1214E"/>
    <w:rsid w:val="00C121CC"/>
    <w:rsid w:val="00C135F6"/>
    <w:rsid w:val="00C1405C"/>
    <w:rsid w:val="00C179CF"/>
    <w:rsid w:val="00C208C4"/>
    <w:rsid w:val="00C20DB2"/>
    <w:rsid w:val="00C21471"/>
    <w:rsid w:val="00C21F12"/>
    <w:rsid w:val="00C21F7E"/>
    <w:rsid w:val="00C23046"/>
    <w:rsid w:val="00C23874"/>
    <w:rsid w:val="00C23CA8"/>
    <w:rsid w:val="00C23D6C"/>
    <w:rsid w:val="00C23F44"/>
    <w:rsid w:val="00C24725"/>
    <w:rsid w:val="00C25E80"/>
    <w:rsid w:val="00C26446"/>
    <w:rsid w:val="00C2715E"/>
    <w:rsid w:val="00C27358"/>
    <w:rsid w:val="00C275B7"/>
    <w:rsid w:val="00C3089C"/>
    <w:rsid w:val="00C31BAB"/>
    <w:rsid w:val="00C33080"/>
    <w:rsid w:val="00C34CCA"/>
    <w:rsid w:val="00C34FCA"/>
    <w:rsid w:val="00C35BCD"/>
    <w:rsid w:val="00C36D3E"/>
    <w:rsid w:val="00C40D5A"/>
    <w:rsid w:val="00C418F3"/>
    <w:rsid w:val="00C42B31"/>
    <w:rsid w:val="00C43B1C"/>
    <w:rsid w:val="00C447C8"/>
    <w:rsid w:val="00C45991"/>
    <w:rsid w:val="00C45E43"/>
    <w:rsid w:val="00C470DF"/>
    <w:rsid w:val="00C50736"/>
    <w:rsid w:val="00C50DE5"/>
    <w:rsid w:val="00C51067"/>
    <w:rsid w:val="00C51572"/>
    <w:rsid w:val="00C5196F"/>
    <w:rsid w:val="00C519E7"/>
    <w:rsid w:val="00C530E0"/>
    <w:rsid w:val="00C53279"/>
    <w:rsid w:val="00C5339C"/>
    <w:rsid w:val="00C55A45"/>
    <w:rsid w:val="00C56038"/>
    <w:rsid w:val="00C63D92"/>
    <w:rsid w:val="00C63E24"/>
    <w:rsid w:val="00C64B8B"/>
    <w:rsid w:val="00C6509D"/>
    <w:rsid w:val="00C652D3"/>
    <w:rsid w:val="00C65CFB"/>
    <w:rsid w:val="00C679BB"/>
    <w:rsid w:val="00C67C1D"/>
    <w:rsid w:val="00C67EDC"/>
    <w:rsid w:val="00C70E48"/>
    <w:rsid w:val="00C7186A"/>
    <w:rsid w:val="00C71C68"/>
    <w:rsid w:val="00C72264"/>
    <w:rsid w:val="00C72D4A"/>
    <w:rsid w:val="00C730E9"/>
    <w:rsid w:val="00C73299"/>
    <w:rsid w:val="00C7478B"/>
    <w:rsid w:val="00C74E1A"/>
    <w:rsid w:val="00C75797"/>
    <w:rsid w:val="00C77EF2"/>
    <w:rsid w:val="00C81900"/>
    <w:rsid w:val="00C81DCC"/>
    <w:rsid w:val="00C83455"/>
    <w:rsid w:val="00C84AF7"/>
    <w:rsid w:val="00C852EB"/>
    <w:rsid w:val="00C8534C"/>
    <w:rsid w:val="00C85B26"/>
    <w:rsid w:val="00C87A9B"/>
    <w:rsid w:val="00C87E62"/>
    <w:rsid w:val="00C90738"/>
    <w:rsid w:val="00C91336"/>
    <w:rsid w:val="00C92955"/>
    <w:rsid w:val="00C9549D"/>
    <w:rsid w:val="00C95677"/>
    <w:rsid w:val="00C95CF0"/>
    <w:rsid w:val="00C95F0A"/>
    <w:rsid w:val="00C979DD"/>
    <w:rsid w:val="00C97D99"/>
    <w:rsid w:val="00CA1D97"/>
    <w:rsid w:val="00CA2B61"/>
    <w:rsid w:val="00CA3A94"/>
    <w:rsid w:val="00CA4CF5"/>
    <w:rsid w:val="00CA4D13"/>
    <w:rsid w:val="00CA4E76"/>
    <w:rsid w:val="00CA61F1"/>
    <w:rsid w:val="00CA7AAA"/>
    <w:rsid w:val="00CB057E"/>
    <w:rsid w:val="00CB1B2B"/>
    <w:rsid w:val="00CB1D68"/>
    <w:rsid w:val="00CB1EE0"/>
    <w:rsid w:val="00CB2858"/>
    <w:rsid w:val="00CB41CD"/>
    <w:rsid w:val="00CB42E5"/>
    <w:rsid w:val="00CB497F"/>
    <w:rsid w:val="00CB5A20"/>
    <w:rsid w:val="00CB686A"/>
    <w:rsid w:val="00CB6D19"/>
    <w:rsid w:val="00CC0645"/>
    <w:rsid w:val="00CC17E1"/>
    <w:rsid w:val="00CC1F90"/>
    <w:rsid w:val="00CC27D9"/>
    <w:rsid w:val="00CC3695"/>
    <w:rsid w:val="00CC38B1"/>
    <w:rsid w:val="00CC409C"/>
    <w:rsid w:val="00CC4433"/>
    <w:rsid w:val="00CC4C42"/>
    <w:rsid w:val="00CC62FF"/>
    <w:rsid w:val="00CC669F"/>
    <w:rsid w:val="00CC7166"/>
    <w:rsid w:val="00CD066B"/>
    <w:rsid w:val="00CD1BC4"/>
    <w:rsid w:val="00CD368D"/>
    <w:rsid w:val="00CD399E"/>
    <w:rsid w:val="00CD39EE"/>
    <w:rsid w:val="00CD3B50"/>
    <w:rsid w:val="00CD46A0"/>
    <w:rsid w:val="00CD7404"/>
    <w:rsid w:val="00CD7BA1"/>
    <w:rsid w:val="00CE1611"/>
    <w:rsid w:val="00CE1DD3"/>
    <w:rsid w:val="00CE3017"/>
    <w:rsid w:val="00CE416C"/>
    <w:rsid w:val="00CE4D04"/>
    <w:rsid w:val="00CE674B"/>
    <w:rsid w:val="00CE71CC"/>
    <w:rsid w:val="00CE7CBA"/>
    <w:rsid w:val="00CF149E"/>
    <w:rsid w:val="00CF226A"/>
    <w:rsid w:val="00CF2990"/>
    <w:rsid w:val="00CF2B20"/>
    <w:rsid w:val="00CF451D"/>
    <w:rsid w:val="00CF499F"/>
    <w:rsid w:val="00CF6C8A"/>
    <w:rsid w:val="00CF6F9D"/>
    <w:rsid w:val="00D02A08"/>
    <w:rsid w:val="00D02D3D"/>
    <w:rsid w:val="00D034E2"/>
    <w:rsid w:val="00D03F16"/>
    <w:rsid w:val="00D05961"/>
    <w:rsid w:val="00D05B1B"/>
    <w:rsid w:val="00D05D68"/>
    <w:rsid w:val="00D05E97"/>
    <w:rsid w:val="00D0712D"/>
    <w:rsid w:val="00D10362"/>
    <w:rsid w:val="00D10FCD"/>
    <w:rsid w:val="00D10FD9"/>
    <w:rsid w:val="00D112CB"/>
    <w:rsid w:val="00D12080"/>
    <w:rsid w:val="00D12465"/>
    <w:rsid w:val="00D12534"/>
    <w:rsid w:val="00D12FF2"/>
    <w:rsid w:val="00D13B2F"/>
    <w:rsid w:val="00D14127"/>
    <w:rsid w:val="00D14CFA"/>
    <w:rsid w:val="00D162DD"/>
    <w:rsid w:val="00D168F0"/>
    <w:rsid w:val="00D1743E"/>
    <w:rsid w:val="00D22178"/>
    <w:rsid w:val="00D2259E"/>
    <w:rsid w:val="00D225B1"/>
    <w:rsid w:val="00D22AD5"/>
    <w:rsid w:val="00D26795"/>
    <w:rsid w:val="00D26D9C"/>
    <w:rsid w:val="00D278E7"/>
    <w:rsid w:val="00D300A5"/>
    <w:rsid w:val="00D333F4"/>
    <w:rsid w:val="00D34B30"/>
    <w:rsid w:val="00D35160"/>
    <w:rsid w:val="00D3650C"/>
    <w:rsid w:val="00D36B5A"/>
    <w:rsid w:val="00D36E15"/>
    <w:rsid w:val="00D371F2"/>
    <w:rsid w:val="00D40E42"/>
    <w:rsid w:val="00D4244F"/>
    <w:rsid w:val="00D428E3"/>
    <w:rsid w:val="00D4290D"/>
    <w:rsid w:val="00D443F3"/>
    <w:rsid w:val="00D46E28"/>
    <w:rsid w:val="00D50078"/>
    <w:rsid w:val="00D50E7E"/>
    <w:rsid w:val="00D526D3"/>
    <w:rsid w:val="00D52ACB"/>
    <w:rsid w:val="00D52DF4"/>
    <w:rsid w:val="00D5497A"/>
    <w:rsid w:val="00D55A27"/>
    <w:rsid w:val="00D55E58"/>
    <w:rsid w:val="00D568FA"/>
    <w:rsid w:val="00D5704A"/>
    <w:rsid w:val="00D608E7"/>
    <w:rsid w:val="00D61D47"/>
    <w:rsid w:val="00D62296"/>
    <w:rsid w:val="00D62619"/>
    <w:rsid w:val="00D62D50"/>
    <w:rsid w:val="00D65A60"/>
    <w:rsid w:val="00D65DBD"/>
    <w:rsid w:val="00D66ED0"/>
    <w:rsid w:val="00D67411"/>
    <w:rsid w:val="00D71413"/>
    <w:rsid w:val="00D729E4"/>
    <w:rsid w:val="00D739C2"/>
    <w:rsid w:val="00D73C45"/>
    <w:rsid w:val="00D74D53"/>
    <w:rsid w:val="00D7628D"/>
    <w:rsid w:val="00D76D9B"/>
    <w:rsid w:val="00D77470"/>
    <w:rsid w:val="00D774E1"/>
    <w:rsid w:val="00D77E79"/>
    <w:rsid w:val="00D80546"/>
    <w:rsid w:val="00D8418F"/>
    <w:rsid w:val="00D86958"/>
    <w:rsid w:val="00D91D2B"/>
    <w:rsid w:val="00D93AE6"/>
    <w:rsid w:val="00D95C08"/>
    <w:rsid w:val="00DA1625"/>
    <w:rsid w:val="00DA1F77"/>
    <w:rsid w:val="00DA2784"/>
    <w:rsid w:val="00DA3569"/>
    <w:rsid w:val="00DA3A5F"/>
    <w:rsid w:val="00DA4089"/>
    <w:rsid w:val="00DA6843"/>
    <w:rsid w:val="00DB13DF"/>
    <w:rsid w:val="00DB141C"/>
    <w:rsid w:val="00DB2606"/>
    <w:rsid w:val="00DB43CC"/>
    <w:rsid w:val="00DB56D8"/>
    <w:rsid w:val="00DB67F7"/>
    <w:rsid w:val="00DC0347"/>
    <w:rsid w:val="00DC0AD2"/>
    <w:rsid w:val="00DC0E3E"/>
    <w:rsid w:val="00DC16FE"/>
    <w:rsid w:val="00DC22B2"/>
    <w:rsid w:val="00DC30BE"/>
    <w:rsid w:val="00DC45C2"/>
    <w:rsid w:val="00DC47D6"/>
    <w:rsid w:val="00DC4CC3"/>
    <w:rsid w:val="00DC50B2"/>
    <w:rsid w:val="00DC63EE"/>
    <w:rsid w:val="00DD026B"/>
    <w:rsid w:val="00DD2CAD"/>
    <w:rsid w:val="00DD3E9B"/>
    <w:rsid w:val="00DD49AF"/>
    <w:rsid w:val="00DD5719"/>
    <w:rsid w:val="00DD5CB8"/>
    <w:rsid w:val="00DD5E5A"/>
    <w:rsid w:val="00DD64BB"/>
    <w:rsid w:val="00DD6EAB"/>
    <w:rsid w:val="00DE3A99"/>
    <w:rsid w:val="00DE4952"/>
    <w:rsid w:val="00DE60EE"/>
    <w:rsid w:val="00DE6187"/>
    <w:rsid w:val="00DE6A74"/>
    <w:rsid w:val="00DF3059"/>
    <w:rsid w:val="00DF3996"/>
    <w:rsid w:val="00DF5108"/>
    <w:rsid w:val="00DF64ED"/>
    <w:rsid w:val="00DF67D6"/>
    <w:rsid w:val="00E00D46"/>
    <w:rsid w:val="00E01030"/>
    <w:rsid w:val="00E013A7"/>
    <w:rsid w:val="00E01F34"/>
    <w:rsid w:val="00E03BED"/>
    <w:rsid w:val="00E0400B"/>
    <w:rsid w:val="00E04B07"/>
    <w:rsid w:val="00E05A3B"/>
    <w:rsid w:val="00E061F0"/>
    <w:rsid w:val="00E101CD"/>
    <w:rsid w:val="00E104C7"/>
    <w:rsid w:val="00E11B65"/>
    <w:rsid w:val="00E1283C"/>
    <w:rsid w:val="00E134D1"/>
    <w:rsid w:val="00E14146"/>
    <w:rsid w:val="00E15098"/>
    <w:rsid w:val="00E159E0"/>
    <w:rsid w:val="00E1715E"/>
    <w:rsid w:val="00E175D9"/>
    <w:rsid w:val="00E17F1E"/>
    <w:rsid w:val="00E215BA"/>
    <w:rsid w:val="00E22FDF"/>
    <w:rsid w:val="00E23242"/>
    <w:rsid w:val="00E23A93"/>
    <w:rsid w:val="00E23ECF"/>
    <w:rsid w:val="00E242DD"/>
    <w:rsid w:val="00E25451"/>
    <w:rsid w:val="00E25CF2"/>
    <w:rsid w:val="00E26CE5"/>
    <w:rsid w:val="00E278AB"/>
    <w:rsid w:val="00E31719"/>
    <w:rsid w:val="00E31BDB"/>
    <w:rsid w:val="00E31EA8"/>
    <w:rsid w:val="00E31EBC"/>
    <w:rsid w:val="00E329F7"/>
    <w:rsid w:val="00E33843"/>
    <w:rsid w:val="00E33C67"/>
    <w:rsid w:val="00E35DF5"/>
    <w:rsid w:val="00E36FDF"/>
    <w:rsid w:val="00E40F54"/>
    <w:rsid w:val="00E4202E"/>
    <w:rsid w:val="00E427A0"/>
    <w:rsid w:val="00E439E0"/>
    <w:rsid w:val="00E4605A"/>
    <w:rsid w:val="00E4696E"/>
    <w:rsid w:val="00E50440"/>
    <w:rsid w:val="00E50EA7"/>
    <w:rsid w:val="00E521C0"/>
    <w:rsid w:val="00E56BC1"/>
    <w:rsid w:val="00E61384"/>
    <w:rsid w:val="00E62C84"/>
    <w:rsid w:val="00E62E65"/>
    <w:rsid w:val="00E64877"/>
    <w:rsid w:val="00E65237"/>
    <w:rsid w:val="00E65DB0"/>
    <w:rsid w:val="00E6633F"/>
    <w:rsid w:val="00E67CDB"/>
    <w:rsid w:val="00E701D7"/>
    <w:rsid w:val="00E71C7B"/>
    <w:rsid w:val="00E728F9"/>
    <w:rsid w:val="00E756A5"/>
    <w:rsid w:val="00E82023"/>
    <w:rsid w:val="00E8278F"/>
    <w:rsid w:val="00E8279E"/>
    <w:rsid w:val="00E840C8"/>
    <w:rsid w:val="00E84B59"/>
    <w:rsid w:val="00E864E4"/>
    <w:rsid w:val="00E8688D"/>
    <w:rsid w:val="00E86DE0"/>
    <w:rsid w:val="00E86EC4"/>
    <w:rsid w:val="00E911B7"/>
    <w:rsid w:val="00E91EFD"/>
    <w:rsid w:val="00E92893"/>
    <w:rsid w:val="00E92DBA"/>
    <w:rsid w:val="00E93EF1"/>
    <w:rsid w:val="00E94D48"/>
    <w:rsid w:val="00E953D1"/>
    <w:rsid w:val="00E979C7"/>
    <w:rsid w:val="00EA0DB6"/>
    <w:rsid w:val="00EA39BE"/>
    <w:rsid w:val="00EA3FC8"/>
    <w:rsid w:val="00EA4FC2"/>
    <w:rsid w:val="00EA6327"/>
    <w:rsid w:val="00EA7B63"/>
    <w:rsid w:val="00EB3212"/>
    <w:rsid w:val="00EB4086"/>
    <w:rsid w:val="00EB4109"/>
    <w:rsid w:val="00EB5741"/>
    <w:rsid w:val="00EB7418"/>
    <w:rsid w:val="00EC104E"/>
    <w:rsid w:val="00EC180E"/>
    <w:rsid w:val="00EC4800"/>
    <w:rsid w:val="00EC4C0E"/>
    <w:rsid w:val="00EC51E2"/>
    <w:rsid w:val="00EC620F"/>
    <w:rsid w:val="00ED0ECE"/>
    <w:rsid w:val="00ED2B6D"/>
    <w:rsid w:val="00ED437F"/>
    <w:rsid w:val="00ED7645"/>
    <w:rsid w:val="00ED7D42"/>
    <w:rsid w:val="00EE0348"/>
    <w:rsid w:val="00EE0382"/>
    <w:rsid w:val="00EE131F"/>
    <w:rsid w:val="00EE1C10"/>
    <w:rsid w:val="00EE1E2A"/>
    <w:rsid w:val="00EE2E20"/>
    <w:rsid w:val="00EE536E"/>
    <w:rsid w:val="00EE5F09"/>
    <w:rsid w:val="00EE72B5"/>
    <w:rsid w:val="00EE7E7F"/>
    <w:rsid w:val="00EF133D"/>
    <w:rsid w:val="00EF3542"/>
    <w:rsid w:val="00EF377E"/>
    <w:rsid w:val="00EF4084"/>
    <w:rsid w:val="00EF46AE"/>
    <w:rsid w:val="00EF5C7E"/>
    <w:rsid w:val="00EF5F19"/>
    <w:rsid w:val="00EF6B05"/>
    <w:rsid w:val="00EF6D3D"/>
    <w:rsid w:val="00EF6F69"/>
    <w:rsid w:val="00EF7710"/>
    <w:rsid w:val="00EF7B09"/>
    <w:rsid w:val="00EF7DE6"/>
    <w:rsid w:val="00EF7E90"/>
    <w:rsid w:val="00F01A79"/>
    <w:rsid w:val="00F05882"/>
    <w:rsid w:val="00F077F0"/>
    <w:rsid w:val="00F100E5"/>
    <w:rsid w:val="00F10E3B"/>
    <w:rsid w:val="00F123D5"/>
    <w:rsid w:val="00F12644"/>
    <w:rsid w:val="00F12860"/>
    <w:rsid w:val="00F1338F"/>
    <w:rsid w:val="00F148BF"/>
    <w:rsid w:val="00F15900"/>
    <w:rsid w:val="00F20959"/>
    <w:rsid w:val="00F23FBF"/>
    <w:rsid w:val="00F243EB"/>
    <w:rsid w:val="00F2476E"/>
    <w:rsid w:val="00F252F3"/>
    <w:rsid w:val="00F25BFF"/>
    <w:rsid w:val="00F26CCD"/>
    <w:rsid w:val="00F27398"/>
    <w:rsid w:val="00F308FF"/>
    <w:rsid w:val="00F30C0D"/>
    <w:rsid w:val="00F31511"/>
    <w:rsid w:val="00F31E6A"/>
    <w:rsid w:val="00F32531"/>
    <w:rsid w:val="00F33BEA"/>
    <w:rsid w:val="00F33FF8"/>
    <w:rsid w:val="00F3456A"/>
    <w:rsid w:val="00F34A0E"/>
    <w:rsid w:val="00F34DC4"/>
    <w:rsid w:val="00F366A0"/>
    <w:rsid w:val="00F36EEC"/>
    <w:rsid w:val="00F37A06"/>
    <w:rsid w:val="00F402E7"/>
    <w:rsid w:val="00F40DB6"/>
    <w:rsid w:val="00F41149"/>
    <w:rsid w:val="00F43826"/>
    <w:rsid w:val="00F4389F"/>
    <w:rsid w:val="00F45B5E"/>
    <w:rsid w:val="00F45DF6"/>
    <w:rsid w:val="00F46B7B"/>
    <w:rsid w:val="00F50312"/>
    <w:rsid w:val="00F5083B"/>
    <w:rsid w:val="00F51963"/>
    <w:rsid w:val="00F519F7"/>
    <w:rsid w:val="00F52F3B"/>
    <w:rsid w:val="00F52F57"/>
    <w:rsid w:val="00F534F8"/>
    <w:rsid w:val="00F54200"/>
    <w:rsid w:val="00F55AFF"/>
    <w:rsid w:val="00F5690A"/>
    <w:rsid w:val="00F56982"/>
    <w:rsid w:val="00F60AE4"/>
    <w:rsid w:val="00F60C14"/>
    <w:rsid w:val="00F61756"/>
    <w:rsid w:val="00F61E40"/>
    <w:rsid w:val="00F6241E"/>
    <w:rsid w:val="00F62DEB"/>
    <w:rsid w:val="00F642C6"/>
    <w:rsid w:val="00F7087F"/>
    <w:rsid w:val="00F71176"/>
    <w:rsid w:val="00F72848"/>
    <w:rsid w:val="00F72A83"/>
    <w:rsid w:val="00F72BF1"/>
    <w:rsid w:val="00F7328C"/>
    <w:rsid w:val="00F73F21"/>
    <w:rsid w:val="00F7421F"/>
    <w:rsid w:val="00F749C8"/>
    <w:rsid w:val="00F74A52"/>
    <w:rsid w:val="00F74E6D"/>
    <w:rsid w:val="00F75783"/>
    <w:rsid w:val="00F75B2F"/>
    <w:rsid w:val="00F76847"/>
    <w:rsid w:val="00F831EF"/>
    <w:rsid w:val="00F83F1E"/>
    <w:rsid w:val="00F84F19"/>
    <w:rsid w:val="00F86180"/>
    <w:rsid w:val="00F87331"/>
    <w:rsid w:val="00F87D1A"/>
    <w:rsid w:val="00F91434"/>
    <w:rsid w:val="00F915A8"/>
    <w:rsid w:val="00F91A39"/>
    <w:rsid w:val="00F920CA"/>
    <w:rsid w:val="00F924A6"/>
    <w:rsid w:val="00F92943"/>
    <w:rsid w:val="00F93FF5"/>
    <w:rsid w:val="00F96094"/>
    <w:rsid w:val="00F961A5"/>
    <w:rsid w:val="00F964C4"/>
    <w:rsid w:val="00FA1898"/>
    <w:rsid w:val="00FA1ACB"/>
    <w:rsid w:val="00FA4F93"/>
    <w:rsid w:val="00FA51F8"/>
    <w:rsid w:val="00FA5349"/>
    <w:rsid w:val="00FA5D9A"/>
    <w:rsid w:val="00FA5E55"/>
    <w:rsid w:val="00FA7206"/>
    <w:rsid w:val="00FA7858"/>
    <w:rsid w:val="00FA7E15"/>
    <w:rsid w:val="00FB0CE9"/>
    <w:rsid w:val="00FB128C"/>
    <w:rsid w:val="00FB2031"/>
    <w:rsid w:val="00FB2BF8"/>
    <w:rsid w:val="00FB30A3"/>
    <w:rsid w:val="00FB42E7"/>
    <w:rsid w:val="00FB500E"/>
    <w:rsid w:val="00FB5055"/>
    <w:rsid w:val="00FB5D6D"/>
    <w:rsid w:val="00FB73AD"/>
    <w:rsid w:val="00FB748E"/>
    <w:rsid w:val="00FC19D6"/>
    <w:rsid w:val="00FC285D"/>
    <w:rsid w:val="00FC3394"/>
    <w:rsid w:val="00FC717F"/>
    <w:rsid w:val="00FC78B8"/>
    <w:rsid w:val="00FC7AA2"/>
    <w:rsid w:val="00FD11CE"/>
    <w:rsid w:val="00FD3B67"/>
    <w:rsid w:val="00FD62B2"/>
    <w:rsid w:val="00FD689E"/>
    <w:rsid w:val="00FD6D04"/>
    <w:rsid w:val="00FD73CC"/>
    <w:rsid w:val="00FE00DD"/>
    <w:rsid w:val="00FE16E8"/>
    <w:rsid w:val="00FE2B93"/>
    <w:rsid w:val="00FE2EE1"/>
    <w:rsid w:val="00FE3BD1"/>
    <w:rsid w:val="00FE50FC"/>
    <w:rsid w:val="00FF087A"/>
    <w:rsid w:val="00FF258A"/>
    <w:rsid w:val="00FF2E29"/>
    <w:rsid w:val="00FF4379"/>
    <w:rsid w:val="00FF5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8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D68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customStyle="1" w:styleId="ConsPlusNormal">
    <w:name w:val="ConsPlusNormal"/>
    <w:rsid w:val="00EB5741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21">
    <w:name w:val="Body Text 2"/>
    <w:basedOn w:val="a"/>
    <w:link w:val="22"/>
    <w:semiHidden/>
    <w:unhideWhenUsed/>
    <w:rsid w:val="00B616F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616FF"/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26795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F734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F7348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sid w:val="00ED437F"/>
  </w:style>
  <w:style w:type="table" w:styleId="ac">
    <w:name w:val="Table Grid"/>
    <w:basedOn w:val="a1"/>
    <w:rsid w:val="0025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6633F"/>
    <w:rPr>
      <w:sz w:val="24"/>
      <w:szCs w:val="24"/>
    </w:rPr>
  </w:style>
  <w:style w:type="character" w:styleId="ae">
    <w:name w:val="Placeholder Text"/>
    <w:basedOn w:val="a0"/>
    <w:uiPriority w:val="99"/>
    <w:semiHidden/>
    <w:rsid w:val="00D225B1"/>
    <w:rPr>
      <w:color w:val="808080"/>
    </w:rPr>
  </w:style>
  <w:style w:type="character" w:styleId="af">
    <w:name w:val="Hyperlink"/>
    <w:basedOn w:val="a0"/>
    <w:unhideWhenUsed/>
    <w:rsid w:val="00B137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428E3"/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428E3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semiHidden/>
    <w:rsid w:val="008D68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AA839DF41ED560C541DA5E34C0985E59180B11B677D02B111BE73EEzBkA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3AA839DF41ED560C541DA5E34C0985E59181B71F6E7D02B111BE73EEzBk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0305B-8782-46F2-A111-94FECFC8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FINANSIST</cp:lastModifiedBy>
  <cp:revision>8</cp:revision>
  <cp:lastPrinted>2021-11-15T12:56:00Z</cp:lastPrinted>
  <dcterms:created xsi:type="dcterms:W3CDTF">2021-12-15T06:55:00Z</dcterms:created>
  <dcterms:modified xsi:type="dcterms:W3CDTF">2021-12-20T09:05:00Z</dcterms:modified>
</cp:coreProperties>
</file>