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12A722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Прокуратурой </w:t>
      </w:r>
      <w:proofErr w:type="spellStart"/>
      <w:r>
        <w:rPr>
          <w:sz w:val="28"/>
          <w:szCs w:val="28"/>
          <w:lang w:eastAsia="ar-SA"/>
        </w:rPr>
        <w:t>Лухского</w:t>
      </w:r>
      <w:proofErr w:type="spellEnd"/>
      <w:r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</w:rPr>
        <w:t>во исполнение поручения прокуратуры Ивановской области</w:t>
      </w:r>
      <w:r>
        <w:rPr>
          <w:sz w:val="28"/>
        </w:rPr>
        <w:t xml:space="preserve"> проведена проверка соблюдения законодательства в сфере обеспечения безопасности дорожного движения, в том числе о закупках, произведенных в данных целях</w:t>
      </w:r>
      <w:r>
        <w:rPr>
          <w:sz w:val="28"/>
          <w:szCs w:val="28"/>
          <w:lang w:eastAsia="ar-SA"/>
        </w:rPr>
        <w:t>.</w:t>
      </w:r>
    </w:p>
    <w:p w14:paraId="4FA2B099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Проверка показала, что в рамках заключенного муниципального контракта к 30.10.2022 планировалось выполнение работ по содержанию дорог общего пользования местного значения </w:t>
      </w:r>
      <w:proofErr w:type="spellStart"/>
      <w:r>
        <w:rPr>
          <w:sz w:val="28"/>
          <w:szCs w:val="28"/>
          <w:lang w:eastAsia="ar-SA"/>
        </w:rPr>
        <w:t>Лухского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района.</w:t>
      </w:r>
    </w:p>
    <w:p w14:paraId="2F5DB121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Соответствующие работы выполнены в срок и приняты Заказчиком в лице Комитета по управлению имуществом и земельным отношениям администрации </w:t>
      </w:r>
      <w:proofErr w:type="spellStart"/>
      <w:r>
        <w:rPr>
          <w:sz w:val="28"/>
          <w:szCs w:val="28"/>
          <w:lang w:eastAsia="ar-SA"/>
        </w:rPr>
        <w:t>Лухского</w:t>
      </w:r>
      <w:proofErr w:type="spellEnd"/>
      <w:r>
        <w:rPr>
          <w:sz w:val="28"/>
          <w:szCs w:val="28"/>
          <w:lang w:eastAsia="ar-SA"/>
        </w:rPr>
        <w:t xml:space="preserve"> муниципального района (далее - КУМИЗО).</w:t>
      </w:r>
    </w:p>
    <w:p w14:paraId="386106C5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Однако, вопреки требованиям законодательства о контрактной системе в сфере закупок товаров, работ и услуг для обеспечения государственных и муниципальных нужд, информация и документы об исполнении контракта КУМИЗО направлены в уполномоченную организацию для размещения на официальном сайте </w:t>
      </w:r>
      <w:r>
        <w:rPr>
          <w:color w:val="000000"/>
          <w:sz w:val="28"/>
          <w:szCs w:val="28"/>
        </w:rPr>
        <w:t>www.zakupki.gov.ru</w:t>
      </w:r>
      <w:r>
        <w:rPr>
          <w:sz w:val="28"/>
          <w:szCs w:val="28"/>
          <w:lang w:eastAsia="ar-SA"/>
        </w:rPr>
        <w:t xml:space="preserve"> с нарушением установленных сроков. </w:t>
      </w:r>
    </w:p>
    <w:p w14:paraId="7D4D8DDA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Так, согласно требованиям названного законодательства, акты выполненных работ должны были быть направлены в день их подписания, тогда как фактически это было сделано лишь спустя полтора месяца.</w:t>
      </w:r>
    </w:p>
    <w:p w14:paraId="2347DFAE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 данному факту прокуратурой района 09.06.2023 в адрес председателя КУМИЗО внесено представление об устранении нарушений федерального законодательства, которое находится на рассмотрении.</w:t>
      </w:r>
    </w:p>
    <w:p w14:paraId="175CD6E0" w14:textId="77777777" w:rsidR="002B53EB" w:rsidRDefault="002B53EB" w:rsidP="002B53EB">
      <w:pPr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Кроме того, в отношении виновного должностного лица КУМИЗО возбуждено дело об административном правонарушении, предусмотренном ч. 2 ст. 7.31 КоАП РФ, которое находится на рассмотрении. </w:t>
      </w:r>
    </w:p>
    <w:p w14:paraId="41F163BA" w14:textId="1DFC8F50" w:rsidR="005D7BD3" w:rsidRPr="004F35B5" w:rsidRDefault="005D7BD3" w:rsidP="005D7BD3">
      <w:pPr>
        <w:ind w:firstLine="709"/>
        <w:jc w:val="both"/>
        <w:rPr>
          <w:sz w:val="28"/>
          <w:szCs w:val="28"/>
        </w:rPr>
      </w:pPr>
    </w:p>
    <w:p w14:paraId="648BA71E" w14:textId="77777777" w:rsidR="005D7BD3" w:rsidRDefault="005D7BD3" w:rsidP="005D7BD3">
      <w:pPr>
        <w:pStyle w:val="Con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C970DDA" w14:textId="77777777" w:rsidR="005D7BD3" w:rsidRPr="006130B4" w:rsidRDefault="005D7BD3" w:rsidP="005D7BD3">
      <w:pPr>
        <w:pStyle w:val="Con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9FB49E0" w14:textId="08F1451C" w:rsidR="005D7BD3" w:rsidRPr="00A66F5E" w:rsidRDefault="002B53EB" w:rsidP="005D7B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7BD3" w:rsidRPr="00A66F5E">
        <w:rPr>
          <w:sz w:val="28"/>
          <w:szCs w:val="28"/>
        </w:rPr>
        <w:t>рокурор</w:t>
      </w:r>
      <w:r w:rsidR="005D7BD3">
        <w:rPr>
          <w:sz w:val="28"/>
          <w:szCs w:val="28"/>
        </w:rPr>
        <w:t xml:space="preserve"> </w:t>
      </w:r>
      <w:r w:rsidR="005D7BD3" w:rsidRPr="00A66F5E">
        <w:rPr>
          <w:sz w:val="28"/>
          <w:szCs w:val="28"/>
        </w:rPr>
        <w:t>района</w:t>
      </w:r>
    </w:p>
    <w:p w14:paraId="284DDC82" w14:textId="77777777" w:rsidR="005D7BD3" w:rsidRPr="00A66F5E" w:rsidRDefault="005D7BD3" w:rsidP="005D7BD3">
      <w:pPr>
        <w:spacing w:line="240" w:lineRule="exact"/>
        <w:jc w:val="both"/>
        <w:rPr>
          <w:sz w:val="28"/>
          <w:szCs w:val="28"/>
        </w:rPr>
      </w:pPr>
    </w:p>
    <w:p w14:paraId="4E1141AA" w14:textId="4F108107" w:rsidR="005D7BD3" w:rsidRDefault="002B53EB" w:rsidP="005D7B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</w:t>
      </w:r>
      <w:r w:rsidR="005D7BD3" w:rsidRPr="00A66F5E">
        <w:rPr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             Э.А. Лазарев</w:t>
      </w:r>
    </w:p>
    <w:p w14:paraId="314C7F59" w14:textId="5EBE4A8E"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p w14:paraId="453EFF87" w14:textId="09EFA5A4" w:rsidR="005D7BD3" w:rsidRDefault="002B53EB" w:rsidP="005D7B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20.06</w:t>
      </w:r>
      <w:r w:rsidR="005D7BD3">
        <w:rPr>
          <w:sz w:val="28"/>
          <w:szCs w:val="28"/>
        </w:rPr>
        <w:t>.202</w:t>
      </w:r>
      <w:bookmarkStart w:id="0" w:name="_GoBack"/>
      <w:bookmarkEnd w:id="0"/>
      <w:r w:rsidR="005D7BD3">
        <w:rPr>
          <w:sz w:val="28"/>
          <w:szCs w:val="28"/>
        </w:rPr>
        <w:t>3</w:t>
      </w:r>
    </w:p>
    <w:p w14:paraId="0FE4D608" w14:textId="7732942B" w:rsidR="00F33B17" w:rsidRPr="005D7BD3" w:rsidRDefault="00F33B17" w:rsidP="005D7BD3"/>
    <w:sectPr w:rsidR="00F33B17" w:rsidRPr="005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7"/>
    <w:rsid w:val="00030E0D"/>
    <w:rsid w:val="002B53EB"/>
    <w:rsid w:val="005D7BD3"/>
    <w:rsid w:val="00753A13"/>
    <w:rsid w:val="00957099"/>
    <w:rsid w:val="00F21777"/>
    <w:rsid w:val="00F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4977"/>
  <w15:chartTrackingRefBased/>
  <w15:docId w15:val="{49CE6DA7-D618-447D-9E92-DDBC457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Шныров Федор Валерьевич</cp:lastModifiedBy>
  <cp:revision>2</cp:revision>
  <dcterms:created xsi:type="dcterms:W3CDTF">2023-06-20T14:34:00Z</dcterms:created>
  <dcterms:modified xsi:type="dcterms:W3CDTF">2023-06-20T14:34:00Z</dcterms:modified>
</cp:coreProperties>
</file>