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D8" w:rsidRPr="00FB09D8" w:rsidRDefault="00FB09D8" w:rsidP="00FB09D8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center"/>
        <w:rPr>
          <w:b/>
          <w:color w:val="333333"/>
          <w:sz w:val="28"/>
          <w:szCs w:val="28"/>
        </w:rPr>
      </w:pPr>
      <w:r w:rsidRPr="00FB09D8">
        <w:rPr>
          <w:b/>
          <w:spacing w:val="-1"/>
          <w:sz w:val="28"/>
          <w:szCs w:val="28"/>
        </w:rPr>
        <w:t>Внесение в Единый государственный реестр недвижимости записи о невозможности государственной регистрации права без личного участия правообладателя</w:t>
      </w:r>
    </w:p>
    <w:p w:rsidR="003C0BE8" w:rsidRPr="008F501D" w:rsidRDefault="007812F8" w:rsidP="003C0BE8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Управление </w:t>
      </w:r>
      <w:r w:rsidR="003C0BE8" w:rsidRPr="008F501D">
        <w:rPr>
          <w:color w:val="333333"/>
          <w:sz w:val="28"/>
          <w:szCs w:val="28"/>
        </w:rPr>
        <w:t>Росреестр</w:t>
      </w:r>
      <w:r>
        <w:rPr>
          <w:color w:val="333333"/>
          <w:sz w:val="28"/>
          <w:szCs w:val="28"/>
        </w:rPr>
        <w:t>а по Ивановской области</w:t>
      </w:r>
      <w:r w:rsidR="003C0BE8" w:rsidRPr="008F50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напоминает</w:t>
      </w:r>
      <w:r w:rsidR="003C0BE8" w:rsidRPr="008F501D">
        <w:rPr>
          <w:color w:val="333333"/>
          <w:sz w:val="28"/>
          <w:szCs w:val="28"/>
        </w:rPr>
        <w:t>, что любой владелец недвижимого имущества может подать заявление о том, что сделки с принадлежащим ему имуществом могут производиться только при его личном участии. При подаче такого заявления в Единый государственный реестр недвижимости (ЕГРН) будет внесена соответствующая запись и заявителю сформировано уведомление о внесении данной отметки в ЕГРН.</w:t>
      </w:r>
    </w:p>
    <w:p w:rsidR="003C0BE8" w:rsidRPr="008F501D" w:rsidRDefault="003C0BE8" w:rsidP="003C0BE8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8F501D">
        <w:rPr>
          <w:color w:val="333333"/>
          <w:sz w:val="28"/>
          <w:szCs w:val="28"/>
        </w:rPr>
        <w:t>Речь идет о подаче собственником объекта недвижимости (его законным представителем) </w:t>
      </w:r>
      <w:hyperlink r:id="rId5" w:anchor="01071956" w:history="1">
        <w:r w:rsidRPr="007812F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заявления</w:t>
        </w:r>
      </w:hyperlink>
      <w:r w:rsidRPr="007812F8">
        <w:rPr>
          <w:sz w:val="28"/>
          <w:szCs w:val="28"/>
        </w:rPr>
        <w:t> </w:t>
      </w:r>
      <w:r w:rsidRPr="008F501D">
        <w:rPr>
          <w:color w:val="333333"/>
          <w:sz w:val="28"/>
          <w:szCs w:val="28"/>
        </w:rPr>
        <w:t>о невозможности государственной регистрации перехода, прекращения, ограничения права и обременения такого объекта недвижимости без его личного участия.</w:t>
      </w:r>
    </w:p>
    <w:p w:rsidR="003C0BE8" w:rsidRPr="008F501D" w:rsidRDefault="003C0BE8" w:rsidP="003C0BE8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8F501D">
        <w:rPr>
          <w:color w:val="333333"/>
          <w:sz w:val="28"/>
          <w:szCs w:val="28"/>
        </w:rPr>
        <w:t>Наличие такой записи в ЕГРН является основанием для возврата без рассмотрения заявления, представленного на государственную регистрацию прав другим лицом (не являющимся собственником объекта недвижимости или его законным представителем).</w:t>
      </w:r>
    </w:p>
    <w:p w:rsidR="003C0BE8" w:rsidRPr="008F501D" w:rsidRDefault="003C0BE8" w:rsidP="003C0BE8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8F501D">
        <w:rPr>
          <w:color w:val="000000"/>
          <w:sz w:val="28"/>
          <w:szCs w:val="28"/>
          <w:shd w:val="clear" w:color="auto" w:fill="FFFFFF"/>
        </w:rPr>
        <w:t>Внести данную отметку в ЕГРН можно обратившись в МФЦ лично или через законного представителя, действующего на основании нотариальной доверенности</w:t>
      </w:r>
      <w:r w:rsidR="00D8456F">
        <w:rPr>
          <w:color w:val="000000"/>
          <w:sz w:val="28"/>
          <w:szCs w:val="28"/>
          <w:shd w:val="clear" w:color="auto" w:fill="FFFFFF"/>
        </w:rPr>
        <w:t>,</w:t>
      </w:r>
      <w:r w:rsidRPr="008F501D">
        <w:rPr>
          <w:color w:val="000000"/>
          <w:sz w:val="28"/>
          <w:szCs w:val="28"/>
          <w:shd w:val="clear" w:color="auto" w:fill="FFFFFF"/>
        </w:rPr>
        <w:t xml:space="preserve"> и в отношении любой недвижимости, если она состоит на кадастровом учете и сведения о правах на которую внесен</w:t>
      </w:r>
      <w:r w:rsidR="00D8456F">
        <w:rPr>
          <w:color w:val="000000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Pr="008F501D">
        <w:rPr>
          <w:color w:val="000000"/>
          <w:sz w:val="28"/>
          <w:szCs w:val="28"/>
          <w:shd w:val="clear" w:color="auto" w:fill="FFFFFF"/>
        </w:rPr>
        <w:t xml:space="preserve"> в ЕГРН, это может быть квартира, дом, комната или машино-место. Если собственников у имущества несколько, внести запись можно только на свою долю.</w:t>
      </w:r>
    </w:p>
    <w:p w:rsidR="008F501D" w:rsidRPr="008F501D" w:rsidRDefault="008F501D" w:rsidP="008F501D">
      <w:pPr>
        <w:shd w:val="clear" w:color="auto" w:fill="FFFFFF"/>
        <w:spacing w:after="24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будет действовать бессрочно, пока:</w:t>
      </w:r>
    </w:p>
    <w:p w:rsidR="008F501D" w:rsidRPr="008F501D" w:rsidRDefault="008F501D" w:rsidP="008F501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будет отозван собственником.</w:t>
      </w:r>
    </w:p>
    <w:p w:rsidR="008F501D" w:rsidRPr="008F501D" w:rsidRDefault="008F501D" w:rsidP="008F501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погашена при регистрации сделки в присутствии владельца недвижимости.</w:t>
      </w:r>
    </w:p>
    <w:p w:rsidR="008F501D" w:rsidRPr="008F501D" w:rsidRDefault="008F501D" w:rsidP="008F501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вступившего в силу судебного решения.</w:t>
      </w:r>
    </w:p>
    <w:p w:rsidR="005B4E0B" w:rsidRPr="005B4E0B" w:rsidRDefault="005B4E0B" w:rsidP="005B4E0B"/>
    <w:sectPr w:rsidR="005B4E0B" w:rsidRPr="005B4E0B" w:rsidSect="003C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Black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C1B03"/>
    <w:multiLevelType w:val="multilevel"/>
    <w:tmpl w:val="F4C0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5E"/>
    <w:rsid w:val="00012381"/>
    <w:rsid w:val="000161F4"/>
    <w:rsid w:val="000A1420"/>
    <w:rsid w:val="003C0BE8"/>
    <w:rsid w:val="005B4E0B"/>
    <w:rsid w:val="007561B6"/>
    <w:rsid w:val="007812F8"/>
    <w:rsid w:val="008F501D"/>
    <w:rsid w:val="009D5566"/>
    <w:rsid w:val="00B632D8"/>
    <w:rsid w:val="00CC1FEC"/>
    <w:rsid w:val="00D8456F"/>
    <w:rsid w:val="00E11DFF"/>
    <w:rsid w:val="00EB315E"/>
    <w:rsid w:val="00EE7A00"/>
    <w:rsid w:val="00F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334C"/>
  <w15:chartTrackingRefBased/>
  <w15:docId w15:val="{87EA4925-038E-4FC9-B5C5-4314A808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2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F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doc/forms/dr_for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Наталья Михайловна</dc:creator>
  <cp:keywords/>
  <dc:description/>
  <cp:lastModifiedBy>Наумычева Елена Валерьевна</cp:lastModifiedBy>
  <cp:revision>3</cp:revision>
  <cp:lastPrinted>2023-08-17T05:42:00Z</cp:lastPrinted>
  <dcterms:created xsi:type="dcterms:W3CDTF">2023-09-26T13:03:00Z</dcterms:created>
  <dcterms:modified xsi:type="dcterms:W3CDTF">2023-09-26T13:07:00Z</dcterms:modified>
</cp:coreProperties>
</file>