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D8" w:rsidRPr="00266CD8" w:rsidRDefault="00266CD8" w:rsidP="00B17E71">
      <w:pPr>
        <w:spacing w:after="0"/>
        <w:jc w:val="center"/>
        <w:rPr>
          <w:b/>
          <w:sz w:val="44"/>
          <w:szCs w:val="44"/>
        </w:rPr>
      </w:pPr>
      <w:r w:rsidRPr="00266CD8">
        <w:rPr>
          <w:b/>
          <w:sz w:val="44"/>
          <w:szCs w:val="44"/>
        </w:rPr>
        <w:t>ЕВА нам поможет</w:t>
      </w:r>
    </w:p>
    <w:p w:rsidR="00266CD8" w:rsidRDefault="00266CD8" w:rsidP="00266CD8">
      <w:pPr>
        <w:spacing w:after="0"/>
      </w:pPr>
    </w:p>
    <w:p w:rsidR="00FA42D8" w:rsidRDefault="00720C8D" w:rsidP="00266CD8">
      <w:pPr>
        <w:spacing w:after="0"/>
      </w:pPr>
      <w:r>
        <w:t xml:space="preserve">На заседании общественного совета при </w:t>
      </w:r>
      <w:r w:rsidR="00F07FFC">
        <w:t>Управлении Росреестра по Ивановской области обсудили актуальные направления работы в контексте</w:t>
      </w:r>
      <w:r w:rsidR="00266CD8">
        <w:t xml:space="preserve"> как</w:t>
      </w:r>
      <w:r w:rsidR="00F07FFC">
        <w:t xml:space="preserve"> магистральных общегосударственных задач</w:t>
      </w:r>
      <w:r w:rsidR="00266CD8">
        <w:t>, так</w:t>
      </w:r>
      <w:r w:rsidR="00F07FFC">
        <w:t xml:space="preserve"> и </w:t>
      </w:r>
      <w:r w:rsidR="00A04E58">
        <w:t>наиболее полного удовлетворения</w:t>
      </w:r>
      <w:r w:rsidR="00F07FFC">
        <w:t xml:space="preserve"> конкретных интересов граждан и бизнеса.</w:t>
      </w:r>
    </w:p>
    <w:p w:rsidR="00F07FFC" w:rsidRDefault="00F07FFC" w:rsidP="00266CD8">
      <w:pPr>
        <w:spacing w:after="0"/>
      </w:pPr>
      <w:r>
        <w:t xml:space="preserve">Цифровизация – одно из главных таких направлений. </w:t>
      </w:r>
      <w:r w:rsidR="00A04E58">
        <w:t xml:space="preserve">Чтобы оценить масштаб перехода с бумаги на электронные носители, достаточно напомнить, что государственные регистраторы Управления </w:t>
      </w:r>
      <w:r w:rsidR="00880552">
        <w:t xml:space="preserve">ежедневно осуществляют государственную регистрацию прав и кадастровый учет на основе примерно полутора тысяч пакетов документов. </w:t>
      </w:r>
    </w:p>
    <w:p w:rsidR="00190D4E" w:rsidRDefault="00190D4E" w:rsidP="00266CD8">
      <w:pPr>
        <w:spacing w:after="0"/>
      </w:pPr>
      <w:r>
        <w:t>Каковы сегодняшние итоги?</w:t>
      </w:r>
    </w:p>
    <w:p w:rsidR="00880552" w:rsidRDefault="00190D4E" w:rsidP="00266CD8">
      <w:pPr>
        <w:spacing w:after="0"/>
      </w:pPr>
      <w:r>
        <w:t>В</w:t>
      </w:r>
      <w:r w:rsidR="00880552">
        <w:t xml:space="preserve">се сто процентов документов от органов власти подаются в электронном виде. </w:t>
      </w:r>
    </w:p>
    <w:p w:rsidR="00880552" w:rsidRDefault="00880552" w:rsidP="00266CD8">
      <w:pPr>
        <w:spacing w:after="0"/>
      </w:pPr>
      <w:r>
        <w:t>Доля электронной ипотеки составляет 86</w:t>
      </w:r>
      <w:r w:rsidR="00B17E71">
        <w:t xml:space="preserve"> </w:t>
      </w:r>
      <w:r>
        <w:t>%, документы берутся в работу незамедлительно и 97</w:t>
      </w:r>
      <w:r w:rsidR="006053B9">
        <w:t xml:space="preserve"> </w:t>
      </w:r>
      <w:r>
        <w:t>% процентов таких сделок оформляется за 24 часа.</w:t>
      </w:r>
    </w:p>
    <w:p w:rsidR="00880552" w:rsidRDefault="004527EF" w:rsidP="00266CD8">
      <w:pPr>
        <w:spacing w:after="0"/>
      </w:pPr>
      <w:r>
        <w:t>Модернизируется технология: в</w:t>
      </w:r>
      <w:r w:rsidR="00880552">
        <w:t xml:space="preserve"> </w:t>
      </w:r>
      <w:r>
        <w:t xml:space="preserve">течение последних двух недель </w:t>
      </w:r>
      <w:r w:rsidR="00880552">
        <w:t xml:space="preserve">пакеты документов </w:t>
      </w:r>
      <w:r>
        <w:t xml:space="preserve">между </w:t>
      </w:r>
      <w:proofErr w:type="spellStart"/>
      <w:r>
        <w:t>госрегистраторами</w:t>
      </w:r>
      <w:proofErr w:type="spellEnd"/>
      <w:r>
        <w:t xml:space="preserve"> распределяет </w:t>
      </w:r>
      <w:r w:rsidR="00190D4E">
        <w:t xml:space="preserve">искусственный интеллект - </w:t>
      </w:r>
      <w:r>
        <w:t xml:space="preserve">робот. Эта единая практика на всей территории области обеспечивает антикоррупционный подход, равномерное распределение нагрузки на всех специалистов, стабильность при осуществлении функций независимо от обстоятельств трудоспособности того или иного регистратора. </w:t>
      </w:r>
    </w:p>
    <w:p w:rsidR="00190D4E" w:rsidRDefault="00190D4E" w:rsidP="00266CD8">
      <w:pPr>
        <w:spacing w:after="0"/>
      </w:pPr>
      <w:r>
        <w:t>Сейчас готовимся к внедрению в процесс помощника регистратора – ЕВА облегчит</w:t>
      </w:r>
      <w:r w:rsidR="001F0C23">
        <w:t xml:space="preserve"> выполнение рутинных операций</w:t>
      </w:r>
      <w:r>
        <w:t xml:space="preserve"> (автоматическое распознавание подчисток на документах, </w:t>
      </w:r>
      <w:r w:rsidR="001F0C23">
        <w:t xml:space="preserve">сигнализация об </w:t>
      </w:r>
      <w:r>
        <w:t>отсутстви</w:t>
      </w:r>
      <w:r w:rsidR="001F0C23">
        <w:t>и</w:t>
      </w:r>
      <w:r>
        <w:t xml:space="preserve"> необходимой документации и т. д.)</w:t>
      </w:r>
      <w:r w:rsidR="006053B9">
        <w:t>.</w:t>
      </w:r>
    </w:p>
    <w:p w:rsidR="00040839" w:rsidRDefault="00040839" w:rsidP="00266CD8">
      <w:pPr>
        <w:spacing w:after="0"/>
      </w:pPr>
      <w:r>
        <w:t xml:space="preserve">Еще два проекта имеют огромное значение для социально-экономического развития страны в целом. </w:t>
      </w:r>
    </w:p>
    <w:p w:rsidR="00040839" w:rsidRDefault="00040839" w:rsidP="00266CD8">
      <w:pPr>
        <w:spacing w:after="0"/>
      </w:pPr>
      <w:r>
        <w:t xml:space="preserve">«Полный и точный реестр» необходим для создания «Национальной системы пространственных данных (НСПД)». </w:t>
      </w:r>
      <w:r w:rsidR="00190D4E">
        <w:t xml:space="preserve"> </w:t>
      </w:r>
      <w:r w:rsidRPr="00040839">
        <w:t>НСПД</w:t>
      </w:r>
      <w:r>
        <w:t xml:space="preserve"> – глобальный всероссийский проект, который соберет воедино данные множества разрозненных информационных систем по земле и недвижимости как федерального, так и регионального уровней. </w:t>
      </w:r>
    </w:p>
    <w:p w:rsidR="00190D4E" w:rsidRDefault="00040839" w:rsidP="00266CD8">
      <w:pPr>
        <w:spacing w:after="0"/>
      </w:pPr>
      <w:r>
        <w:t xml:space="preserve">В ходе работы бесплатно для граждан </w:t>
      </w:r>
      <w:r w:rsidR="001F0C23">
        <w:t xml:space="preserve">в целом по стране </w:t>
      </w:r>
      <w:r>
        <w:t>уже исправлено более миллиона реестровых ошибок</w:t>
      </w:r>
      <w:r w:rsidR="00266CD8">
        <w:t xml:space="preserve">. </w:t>
      </w:r>
    </w:p>
    <w:p w:rsidR="00266CD8" w:rsidRDefault="001F0C23" w:rsidP="00266CD8">
      <w:pPr>
        <w:spacing w:after="0"/>
      </w:pPr>
      <w:r>
        <w:t>В нашей области т</w:t>
      </w:r>
      <w:r w:rsidR="00266CD8">
        <w:t xml:space="preserve">ысячи </w:t>
      </w:r>
      <w:proofErr w:type="spellStart"/>
      <w:r w:rsidR="00266CD8">
        <w:t>ивановцев</w:t>
      </w:r>
      <w:proofErr w:type="spellEnd"/>
      <w:r w:rsidR="00266CD8">
        <w:t xml:space="preserve"> обрели право собственности по ходу реализации закона 518-ФЗ, который дает людям возможность зарегистрировать ранее возникшее право на недвижимость. </w:t>
      </w:r>
    </w:p>
    <w:p w:rsidR="00266CD8" w:rsidRDefault="00266CD8" w:rsidP="00266CD8">
      <w:pPr>
        <w:spacing w:after="0"/>
      </w:pPr>
      <w:r>
        <w:t xml:space="preserve">Кстати, наша практика применения закона признана одной из лучших в стране. </w:t>
      </w:r>
    </w:p>
    <w:p w:rsidR="00266CD8" w:rsidRDefault="00266CD8" w:rsidP="00266CD8">
      <w:pPr>
        <w:spacing w:after="0"/>
      </w:pPr>
      <w:r>
        <w:t>К 2030 году полнота и качество</w:t>
      </w:r>
      <w:r w:rsidR="001F0C23">
        <w:t xml:space="preserve"> российского</w:t>
      </w:r>
      <w:r>
        <w:t xml:space="preserve"> реестра должно вырасти до 95</w:t>
      </w:r>
      <w:r w:rsidR="00B17E71">
        <w:t xml:space="preserve"> </w:t>
      </w:r>
      <w:r>
        <w:t>%, а наше Управление</w:t>
      </w:r>
      <w:r w:rsidRPr="00266CD8">
        <w:t xml:space="preserve"> </w:t>
      </w:r>
      <w:r>
        <w:t>добивается существенного сокращения сроков регистрационных процедур до одного дня.</w:t>
      </w:r>
    </w:p>
    <w:p w:rsidR="008E53A1" w:rsidRDefault="008E53A1" w:rsidP="00266CD8">
      <w:pPr>
        <w:spacing w:after="0"/>
      </w:pPr>
      <w:r>
        <w:t xml:space="preserve">- Нотариусы сегодня – основные партнеры Росреестра в секторе электронных услуг, - комментирует </w:t>
      </w:r>
      <w:r w:rsidR="002934FF">
        <w:t>председатель</w:t>
      </w:r>
      <w:r>
        <w:t xml:space="preserve"> общественного совета президент</w:t>
      </w:r>
      <w:r w:rsidRPr="008E53A1">
        <w:t xml:space="preserve"> Ивановской областной нотариальной палаты Елена Владимировна</w:t>
      </w:r>
      <w:r>
        <w:t xml:space="preserve"> </w:t>
      </w:r>
      <w:proofErr w:type="spellStart"/>
      <w:r>
        <w:t>Кайгородова</w:t>
      </w:r>
      <w:proofErr w:type="spellEnd"/>
      <w:r>
        <w:t xml:space="preserve">. – И нам хорошо известно, насколько цифровизация улучшила условия предоставления и, самое главное, получения государственных услуг в сфере недвижимости. </w:t>
      </w:r>
      <w:r w:rsidR="004F22AC">
        <w:t xml:space="preserve">Мы продуктивно сотрудничаем с </w:t>
      </w:r>
      <w:proofErr w:type="spellStart"/>
      <w:r w:rsidR="004F22AC">
        <w:t>Росреестром</w:t>
      </w:r>
      <w:proofErr w:type="spellEnd"/>
      <w:r w:rsidR="004F22AC">
        <w:t xml:space="preserve">. </w:t>
      </w:r>
      <w:r>
        <w:t xml:space="preserve">В </w:t>
      </w:r>
      <w:r w:rsidR="002934FF">
        <w:t>конечном счёте</w:t>
      </w:r>
      <w:r w:rsidR="004F22AC">
        <w:t>,</w:t>
      </w:r>
      <w:r>
        <w:t xml:space="preserve"> все мы работаем для людей, и я думаю, </w:t>
      </w:r>
      <w:proofErr w:type="spellStart"/>
      <w:r>
        <w:t>Росреестр</w:t>
      </w:r>
      <w:proofErr w:type="spellEnd"/>
      <w:r>
        <w:t xml:space="preserve"> приложит все силы </w:t>
      </w:r>
      <w:r w:rsidR="004F22AC">
        <w:t>и возможности, чтобы на основе цифры сделать регистрационные и другие процедуры еще комфортнее.</w:t>
      </w:r>
    </w:p>
    <w:p w:rsidR="00B17E71" w:rsidRDefault="00B17E71" w:rsidP="00266CD8">
      <w:pPr>
        <w:spacing w:after="0"/>
      </w:pPr>
    </w:p>
    <w:p w:rsidR="008E53A1" w:rsidRDefault="004F22AC" w:rsidP="00B17E71">
      <w:pPr>
        <w:spacing w:after="0"/>
        <w:jc w:val="right"/>
      </w:pPr>
      <w:r w:rsidRPr="00266CD8">
        <w:rPr>
          <w:b/>
          <w:sz w:val="20"/>
          <w:szCs w:val="20"/>
        </w:rPr>
        <w:t xml:space="preserve">Управление </w:t>
      </w:r>
      <w:proofErr w:type="spellStart"/>
      <w:r w:rsidRPr="00266CD8">
        <w:rPr>
          <w:b/>
          <w:sz w:val="20"/>
          <w:szCs w:val="20"/>
        </w:rPr>
        <w:t>Росреестра</w:t>
      </w:r>
      <w:proofErr w:type="spellEnd"/>
      <w:r w:rsidRPr="00266CD8">
        <w:rPr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p w:rsidR="008E53A1" w:rsidRDefault="008E53A1" w:rsidP="00266CD8">
      <w:pPr>
        <w:spacing w:after="0"/>
      </w:pPr>
    </w:p>
    <w:p w:rsidR="008E53A1" w:rsidRDefault="008E53A1" w:rsidP="00266CD8">
      <w:pPr>
        <w:spacing w:after="0"/>
      </w:pPr>
    </w:p>
    <w:sectPr w:rsidR="008E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3C"/>
    <w:rsid w:val="00040839"/>
    <w:rsid w:val="00190D4E"/>
    <w:rsid w:val="001F0C23"/>
    <w:rsid w:val="00266CD8"/>
    <w:rsid w:val="002934FF"/>
    <w:rsid w:val="004527EF"/>
    <w:rsid w:val="004F22AC"/>
    <w:rsid w:val="00583C7B"/>
    <w:rsid w:val="006014E7"/>
    <w:rsid w:val="006053B9"/>
    <w:rsid w:val="00720C8D"/>
    <w:rsid w:val="00880552"/>
    <w:rsid w:val="008E53A1"/>
    <w:rsid w:val="00A04E58"/>
    <w:rsid w:val="00B17E71"/>
    <w:rsid w:val="00BD7A3C"/>
    <w:rsid w:val="00BE2A49"/>
    <w:rsid w:val="00F07FFC"/>
    <w:rsid w:val="00FA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01A0"/>
  <w15:chartTrackingRefBased/>
  <w15:docId w15:val="{61B18672-A051-425A-BF3C-F80E2CF5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190D4E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88D81-2A97-4322-BBCC-F26D5771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Шевелева Ольга Борисовна</cp:lastModifiedBy>
  <cp:revision>4</cp:revision>
  <dcterms:created xsi:type="dcterms:W3CDTF">2023-06-29T10:00:00Z</dcterms:created>
  <dcterms:modified xsi:type="dcterms:W3CDTF">2023-06-29T10:32:00Z</dcterms:modified>
</cp:coreProperties>
</file>