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D2" w:rsidRPr="00EE6B86" w:rsidRDefault="00EE6B86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E6B8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Позаботьтесь о своей недвижимости</w:t>
      </w:r>
    </w:p>
    <w:p w:rsidR="00EE6B86" w:rsidRDefault="008D02D2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Подробно о ранее возникших правах на недвижимость информирует руководитель Управления </w:t>
      </w:r>
      <w:proofErr w:type="spellStart"/>
      <w:r w:rsidRPr="00EE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Росреестра</w:t>
      </w:r>
      <w:proofErr w:type="spellEnd"/>
      <w:r w:rsidRPr="00EE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D02D2" w:rsidRPr="00EE6B86" w:rsidRDefault="008D02D2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Ивановской области</w:t>
      </w:r>
      <w:r w:rsidR="00A4251D" w:rsidRPr="00EE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Наталья Викторовна Ведерникова.</w:t>
      </w:r>
    </w:p>
    <w:p w:rsidR="008D02D2" w:rsidRPr="008D02D2" w:rsidRDefault="008D02D2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Наталья Викторовна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такое ранее</w:t>
      </w:r>
      <w:r w:rsidR="00EE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возникшее право на недвижимое имущество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почему эта тема актуальна для собственников недвижимости?</w:t>
      </w:r>
    </w:p>
    <w:p w:rsidR="008D02D2" w:rsidRDefault="008D02D2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сказать, это продукт развития сферы недвижимости и законодательства. </w:t>
      </w:r>
      <w:r w:rsidR="00C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657DF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1998 года, то есть до вступления в силу Федерального закона от 21 июля 1997 г. №</w:t>
      </w:r>
      <w:r w:rsidR="001A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DF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122-ФЗ «О государственной регистрации прав на недвижимое имущество и сделок с ним» (далее – Закон №</w:t>
      </w:r>
      <w:r w:rsidR="001A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DF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122),</w:t>
      </w:r>
      <w:r w:rsidR="00C657DF" w:rsidRPr="00C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DF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</w:t>
      </w:r>
      <w:r w:rsidR="00C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 w:rsidR="00C657DF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системы государственной регистрации прав на недвижимость и сделок с ней.</w:t>
      </w:r>
    </w:p>
    <w:p w:rsidR="00C657DF" w:rsidRDefault="00C657DF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31.01.1998 права на недвижимое имущество регис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трировали различные организации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технической инвентаризации, органы местного самоуправления: земельные комитеты, исполнительные комитеты районного, городского Совета народных депутатов и другие. Некоторые права на недвижимость требовали нотариального удостоверения. </w:t>
      </w:r>
    </w:p>
    <w:p w:rsidR="00C657DF" w:rsidRDefault="00C657DF" w:rsidP="008D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122-й закон заработал, все эти права стали вполне логично называться ранее возникшими.</w:t>
      </w:r>
    </w:p>
    <w:p w:rsidR="00FB35FE" w:rsidRPr="00FB35FE" w:rsidRDefault="00FB35FE" w:rsidP="00FB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Сегодня эти ранее возникшие права остаются в силе?</w:t>
      </w:r>
    </w:p>
    <w:p w:rsidR="008D02D2" w:rsidRPr="008B20B8" w:rsidRDefault="00FB35FE" w:rsidP="00FB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2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если </w:t>
      </w:r>
      <w:r w:rsidR="008D02D2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правообладателя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8D02D2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зарегистрированный в уста</w:t>
      </w:r>
      <w:r w:rsidR="008D0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на тот момент порядке</w:t>
      </w:r>
      <w:r w:rsidR="008D02D2"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D2" w:rsidRDefault="008D02D2" w:rsidP="00FB35FE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государственной регистрации недвижимости» (далее – Закон о регистрации) права на объекты недвижимости, возникшие до дня вступления в силу Закона №</w:t>
      </w:r>
      <w:r w:rsidR="001A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122, признаются юридически действительными при отсутствии их государственной регистрации в Едином государственном реестре недвижимости (ЕГРН) и являются ранее возникшими.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правилу, регистрация таких прав </w:t>
      </w:r>
      <w:r w:rsidR="00F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ЕГРН не является обязательной - она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F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обладателя.</w:t>
      </w:r>
    </w:p>
    <w:p w:rsidR="00FB35FE" w:rsidRDefault="00FB35FE" w:rsidP="00FB35F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Почему же тема сегодня актуальна?</w:t>
      </w:r>
    </w:p>
    <w:p w:rsidR="008D02D2" w:rsidRDefault="0083240A" w:rsidP="0083240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Есть ситуации, когда </w:t>
      </w:r>
      <w:r w:rsidR="008D02D2" w:rsidRPr="00FB35FE">
        <w:rPr>
          <w:rFonts w:ascii="Times New Roman" w:hAnsi="Times New Roman" w:cs="Times New Roman"/>
          <w:bCs/>
          <w:sz w:val="28"/>
          <w:szCs w:val="28"/>
        </w:rPr>
        <w:t>регистрация ранее возникшего права обязательна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Например, е</w:t>
      </w:r>
      <w:r w:rsidR="008D02D2">
        <w:rPr>
          <w:rFonts w:ascii="Times New Roman" w:hAnsi="Times New Roman" w:cs="Times New Roman"/>
          <w:sz w:val="28"/>
          <w:szCs w:val="28"/>
        </w:rPr>
        <w:t>сли вы будете совершать сделку с недвижимостью, права на которую</w:t>
      </w:r>
      <w:r>
        <w:rPr>
          <w:rFonts w:ascii="Times New Roman" w:hAnsi="Times New Roman" w:cs="Times New Roman"/>
          <w:sz w:val="28"/>
          <w:szCs w:val="28"/>
        </w:rPr>
        <w:t xml:space="preserve"> возникли до 31 января 1998 г.</w:t>
      </w:r>
      <w:r w:rsidR="008D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02D2">
        <w:rPr>
          <w:rFonts w:ascii="Times New Roman" w:hAnsi="Times New Roman" w:cs="Times New Roman"/>
          <w:sz w:val="28"/>
          <w:szCs w:val="28"/>
        </w:rPr>
        <w:t>договор купли-продажи или аренды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02D2">
        <w:rPr>
          <w:rFonts w:ascii="Times New Roman" w:hAnsi="Times New Roman" w:cs="Times New Roman"/>
          <w:sz w:val="28"/>
          <w:szCs w:val="28"/>
        </w:rPr>
        <w:t xml:space="preserve">. В таком случае регистрация производится одновременно с </w:t>
      </w:r>
      <w:proofErr w:type="spellStart"/>
      <w:r w:rsidR="008D02D2">
        <w:rPr>
          <w:rFonts w:ascii="Times New Roman" w:hAnsi="Times New Roman" w:cs="Times New Roman"/>
          <w:sz w:val="28"/>
          <w:szCs w:val="28"/>
        </w:rPr>
        <w:t>госрегистрацией</w:t>
      </w:r>
      <w:proofErr w:type="spellEnd"/>
      <w:r w:rsidR="008D02D2">
        <w:rPr>
          <w:rFonts w:ascii="Times New Roman" w:hAnsi="Times New Roman" w:cs="Times New Roman"/>
          <w:sz w:val="28"/>
          <w:szCs w:val="28"/>
        </w:rPr>
        <w:t xml:space="preserve"> перехода права на объект недвижимости либо с регистрацией сделки. </w:t>
      </w:r>
      <w:r>
        <w:rPr>
          <w:rFonts w:ascii="Times New Roman" w:hAnsi="Times New Roman" w:cs="Times New Roman"/>
          <w:sz w:val="28"/>
          <w:szCs w:val="28"/>
        </w:rPr>
        <w:t>Соответственно, д</w:t>
      </w:r>
      <w:r w:rsidR="008D02D2">
        <w:rPr>
          <w:rFonts w:ascii="Times New Roman" w:hAnsi="Times New Roman" w:cs="Times New Roman"/>
          <w:sz w:val="28"/>
          <w:szCs w:val="28"/>
        </w:rPr>
        <w:t xml:space="preserve">ля этого </w:t>
      </w:r>
      <w:r>
        <w:rPr>
          <w:rFonts w:ascii="Times New Roman" w:hAnsi="Times New Roman" w:cs="Times New Roman"/>
          <w:sz w:val="28"/>
          <w:szCs w:val="28"/>
        </w:rPr>
        <w:t>придется заполнить еще одно заявление.</w:t>
      </w:r>
    </w:p>
    <w:p w:rsidR="008D02D2" w:rsidRDefault="00FA0F39" w:rsidP="0083240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когда </w:t>
      </w:r>
      <w:r w:rsidR="008D02D2">
        <w:rPr>
          <w:rFonts w:ascii="Times New Roman" w:hAnsi="Times New Roman" w:cs="Times New Roman"/>
          <w:sz w:val="28"/>
          <w:szCs w:val="28"/>
        </w:rPr>
        <w:t>в ЕГРН вносятся сведения об объектах недвижимости, права на которые возникли до 31.01.19</w:t>
      </w:r>
      <w:r w:rsidR="008D02D2" w:rsidRPr="00B60FC9">
        <w:rPr>
          <w:rFonts w:ascii="Times New Roman" w:hAnsi="Times New Roman" w:cs="Times New Roman"/>
          <w:sz w:val="28"/>
          <w:szCs w:val="28"/>
        </w:rPr>
        <w:t>9</w:t>
      </w:r>
      <w:r w:rsidR="008324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0A">
        <w:rPr>
          <w:rFonts w:ascii="Times New Roman" w:hAnsi="Times New Roman" w:cs="Times New Roman"/>
          <w:sz w:val="28"/>
          <w:szCs w:val="28"/>
        </w:rPr>
        <w:t>года</w:t>
      </w:r>
      <w:r w:rsidR="008D02D2">
        <w:rPr>
          <w:rFonts w:ascii="Times New Roman" w:hAnsi="Times New Roman" w:cs="Times New Roman"/>
          <w:sz w:val="28"/>
          <w:szCs w:val="28"/>
        </w:rPr>
        <w:t xml:space="preserve"> как о ранее учтенных по вашему заявлению о внесении сведений об объекте как о ранее учтенном. Если с таким заявлением обращается правообладатель, то необходимо </w:t>
      </w:r>
      <w:r w:rsidR="008D02D2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этим заявлением представить заявление о </w:t>
      </w:r>
      <w:proofErr w:type="spellStart"/>
      <w:r w:rsidR="008D02D2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="008D02D2">
        <w:rPr>
          <w:rFonts w:ascii="Times New Roman" w:hAnsi="Times New Roman" w:cs="Times New Roman"/>
          <w:sz w:val="28"/>
          <w:szCs w:val="28"/>
        </w:rPr>
        <w:t xml:space="preserve"> ранее возникшего права.</w:t>
      </w:r>
    </w:p>
    <w:p w:rsidR="00FA0F39" w:rsidRPr="00FA0F39" w:rsidRDefault="00EA0510" w:rsidP="00FA0F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0F39">
        <w:rPr>
          <w:rFonts w:ascii="Times New Roman" w:hAnsi="Times New Roman" w:cs="Times New Roman"/>
          <w:sz w:val="28"/>
          <w:szCs w:val="28"/>
        </w:rPr>
        <w:t>адо учитывать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A0F39">
        <w:rPr>
          <w:rFonts w:ascii="Times New Roman" w:hAnsi="Times New Roman" w:cs="Times New Roman"/>
          <w:sz w:val="28"/>
          <w:szCs w:val="28"/>
        </w:rPr>
        <w:t>, что</w:t>
      </w:r>
      <w:r w:rsidR="00FA0F39" w:rsidRPr="00FA0F39">
        <w:t xml:space="preserve"> </w:t>
      </w:r>
      <w:r w:rsidR="00FA0F39">
        <w:rPr>
          <w:rFonts w:ascii="Times New Roman" w:hAnsi="Times New Roman" w:cs="Times New Roman"/>
          <w:sz w:val="28"/>
          <w:szCs w:val="28"/>
        </w:rPr>
        <w:t>з</w:t>
      </w:r>
      <w:r w:rsidR="00FA0F39" w:rsidRPr="00FA0F39">
        <w:rPr>
          <w:rFonts w:ascii="Times New Roman" w:hAnsi="Times New Roman" w:cs="Times New Roman"/>
          <w:sz w:val="28"/>
          <w:szCs w:val="28"/>
        </w:rPr>
        <w:t>акон может защитить права только тех правообладателей недвижимо</w:t>
      </w:r>
      <w:r w:rsidR="00FA0F39">
        <w:rPr>
          <w:rFonts w:ascii="Times New Roman" w:hAnsi="Times New Roman" w:cs="Times New Roman"/>
          <w:sz w:val="28"/>
          <w:szCs w:val="28"/>
        </w:rPr>
        <w:t>сти</w:t>
      </w:r>
      <w:r w:rsidR="00FA0F39" w:rsidRPr="00FA0F39">
        <w:rPr>
          <w:rFonts w:ascii="Times New Roman" w:hAnsi="Times New Roman" w:cs="Times New Roman"/>
          <w:sz w:val="28"/>
          <w:szCs w:val="28"/>
        </w:rPr>
        <w:t xml:space="preserve">, сведения о которых имеются в ЕГРН. </w:t>
      </w:r>
      <w:r>
        <w:rPr>
          <w:rFonts w:ascii="Times New Roman" w:hAnsi="Times New Roman" w:cs="Times New Roman"/>
          <w:sz w:val="28"/>
          <w:szCs w:val="28"/>
        </w:rPr>
        <w:t>Речь идет,</w:t>
      </w:r>
      <w:r w:rsidR="00FA0F39" w:rsidRPr="00FA0F39">
        <w:rPr>
          <w:rFonts w:ascii="Times New Roman" w:hAnsi="Times New Roman" w:cs="Times New Roman"/>
          <w:sz w:val="28"/>
          <w:szCs w:val="28"/>
        </w:rPr>
        <w:t xml:space="preserve"> например,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A0F39" w:rsidRPr="00FA0F3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FA0F39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F39">
        <w:rPr>
          <w:rFonts w:ascii="Times New Roman" w:hAnsi="Times New Roman" w:cs="Times New Roman"/>
          <w:sz w:val="28"/>
          <w:szCs w:val="28"/>
        </w:rPr>
        <w:t xml:space="preserve"> защиты от мошенников</w:t>
      </w:r>
      <w:r w:rsidR="00FA0F39" w:rsidRPr="00FA0F39">
        <w:rPr>
          <w:rFonts w:ascii="Times New Roman" w:hAnsi="Times New Roman" w:cs="Times New Roman"/>
          <w:sz w:val="28"/>
          <w:szCs w:val="28"/>
        </w:rPr>
        <w:t xml:space="preserve"> как подача заявления о невозможности государственной регистрации права без </w:t>
      </w:r>
      <w:r w:rsidR="00FA0F39">
        <w:rPr>
          <w:rFonts w:ascii="Times New Roman" w:hAnsi="Times New Roman" w:cs="Times New Roman"/>
          <w:sz w:val="28"/>
          <w:szCs w:val="28"/>
        </w:rPr>
        <w:t>личного участия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0F39">
        <w:rPr>
          <w:rFonts w:ascii="Times New Roman" w:hAnsi="Times New Roman" w:cs="Times New Roman"/>
          <w:sz w:val="28"/>
          <w:szCs w:val="28"/>
        </w:rPr>
        <w:t xml:space="preserve"> </w:t>
      </w:r>
      <w:r w:rsidR="00FA0F39" w:rsidRPr="00FA0F39">
        <w:rPr>
          <w:rFonts w:ascii="Times New Roman" w:hAnsi="Times New Roman" w:cs="Times New Roman"/>
          <w:sz w:val="28"/>
          <w:szCs w:val="28"/>
        </w:rPr>
        <w:t>Для того чтобы воспользоваться данным способом, необходимо вначале обратиться с заявлением о государственной регистрации ранее возникшего права и только потом подавать заявление о невозможности государственной регистрации права без личного участия правообладателя.</w:t>
      </w:r>
    </w:p>
    <w:p w:rsidR="00FA0F39" w:rsidRDefault="00EA0510" w:rsidP="00FA0F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A0F39" w:rsidRPr="00FA0F39">
        <w:rPr>
          <w:rFonts w:ascii="Times New Roman" w:hAnsi="Times New Roman" w:cs="Times New Roman"/>
          <w:sz w:val="28"/>
          <w:szCs w:val="28"/>
        </w:rPr>
        <w:t>правообладатели имущества, сведения о которых имеются в ЕГРН</w:t>
      </w:r>
      <w:r w:rsidR="00FA0F39">
        <w:rPr>
          <w:rFonts w:ascii="Times New Roman" w:hAnsi="Times New Roman" w:cs="Times New Roman"/>
          <w:sz w:val="28"/>
          <w:szCs w:val="28"/>
        </w:rPr>
        <w:t>,</w:t>
      </w:r>
      <w:r w:rsidR="00FA0F39" w:rsidRPr="00FA0F39">
        <w:rPr>
          <w:rFonts w:ascii="Times New Roman" w:hAnsi="Times New Roman" w:cs="Times New Roman"/>
          <w:sz w:val="28"/>
          <w:szCs w:val="28"/>
        </w:rPr>
        <w:t xml:space="preserve"> смогут получать все юридически значимые уведомления в отношении принадлежащей недвижимости. Например, извещение от кадастрового инженера о необходимости согласования границ смежного земельного участка. </w:t>
      </w:r>
    </w:p>
    <w:p w:rsidR="000B36FE" w:rsidRPr="000B36FE" w:rsidRDefault="000B36FE" w:rsidP="000B36FE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B3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зарегистрировать ранее возникшее право собственности?</w:t>
      </w:r>
    </w:p>
    <w:p w:rsidR="000B36FE" w:rsidRPr="000B36FE" w:rsidRDefault="000B36FE" w:rsidP="000B36FE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сделать несложно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</w:t>
      </w:r>
      <w:r w:rsidRPr="000B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с соответствующим заявлением в любой МФЦ. При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0B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паспорт и документы, подтверждающие наличие ранее возникшего права. Государственная пошлина за совершение данных действий не взимается.</w:t>
      </w:r>
    </w:p>
    <w:p w:rsidR="000B36FE" w:rsidRDefault="000B36FE" w:rsidP="000B36FE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сведения об объекте недвижимости отсутствуют в ЕГРН,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дополнительное заявление о постановке объекта недвижимости в качестве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69 Закона о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правоустанавливающий 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всю информацию, необходимую для внесения сведений об объекте в ЕГРН: как минимум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объекта, его площадь, адрес).</w:t>
      </w:r>
    </w:p>
    <w:p w:rsidR="004E620C" w:rsidRPr="004E620C" w:rsidRDefault="004E620C" w:rsidP="000B36F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Есть еще понятие</w:t>
      </w:r>
      <w:r w:rsidRPr="004E620C">
        <w:rPr>
          <w:b/>
        </w:rPr>
        <w:t xml:space="preserve"> </w:t>
      </w:r>
      <w:r w:rsidRPr="004E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ранее учтенные объекты недвижимости…</w:t>
      </w:r>
    </w:p>
    <w:p w:rsidR="004E620C" w:rsidRDefault="004E620C" w:rsidP="004E620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Согласно статье 69 Закона о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учтенными объектами недвижимости являются объекты, в отношении которых осуществлен технический учет или государственный учет до дня вступления в силу Федерального закона от 24.07.2007 № 221-ФЗ «О государственном кадастре недвижимости» (то есть до 1 марта 2008 года), а также объекты, государственный кадастровый учет которых не осуществлен, но </w:t>
      </w:r>
      <w:proofErr w:type="gramStart"/>
      <w:r w:rsidRPr="004E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4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зарегистрированы в ЕГРН и не прекращены в установленном законом порядке.</w:t>
      </w:r>
    </w:p>
    <w:p w:rsidR="000B36FE" w:rsidRPr="007C7273" w:rsidRDefault="000B36FE" w:rsidP="004E620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предусмотрел, что поскольку учет таких объектов был ранее осуществлен, то внесение в ЕГРН сведений о них осуществляется на основании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ранее осуществленный государственный или технический учет указанного объекта недвижимости или государственную регистрацию права на него. В настоящее время </w:t>
      </w: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ранее учтенном земельном участке вносятся на основании представленных документов без представления межевого плана.</w:t>
      </w:r>
    </w:p>
    <w:p w:rsidR="000B36FE" w:rsidRDefault="000B36FE" w:rsidP="004E620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</w:t>
      </w: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2022 г. вступил в силу Федеральный </w:t>
      </w:r>
      <w:hyperlink r:id="rId5" w:history="1">
        <w:r w:rsidRPr="007C7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478-ФЗ, предусматривающий, что после 1 марта 2026 года внесение в ЕГРН сведений о ранее учтенном земельном участке в соответствии с заявлением о внесении сведений о ранее учтенном объекте недвижимости будет осуществляться на основании документа, устанавливающего или подтверждающего право на такой земельный участок, а также межевого плана. При этом невозможно будет внести в ЕГРН сведения о ранее учтенных земельных участках, если их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с границами иных земельных участков, с границами муниципальных образований, населенных пунктов, территориальных зон, лесничеств.</w:t>
      </w:r>
    </w:p>
    <w:p w:rsidR="000B36FE" w:rsidRPr="004E620C" w:rsidRDefault="004E620C" w:rsidP="00FA0F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4E620C">
        <w:rPr>
          <w:rFonts w:ascii="Times New Roman" w:hAnsi="Times New Roman" w:cs="Times New Roman"/>
          <w:b/>
          <w:sz w:val="28"/>
          <w:szCs w:val="28"/>
        </w:rPr>
        <w:t>- Как узнать,</w:t>
      </w:r>
      <w:r w:rsidRPr="004E620C">
        <w:rPr>
          <w:b/>
        </w:rPr>
        <w:t xml:space="preserve"> </w:t>
      </w:r>
      <w:r w:rsidRPr="004E620C">
        <w:rPr>
          <w:rFonts w:ascii="Times New Roman" w:hAnsi="Times New Roman" w:cs="Times New Roman"/>
          <w:b/>
          <w:sz w:val="28"/>
          <w:szCs w:val="28"/>
        </w:rPr>
        <w:t>внесены ли в ЕГРН сведения об объекте недвижимости?</w:t>
      </w:r>
    </w:p>
    <w:p w:rsidR="008D02D2" w:rsidRPr="004247A4" w:rsidRDefault="004E620C" w:rsidP="004E620C">
      <w:pPr>
        <w:pStyle w:val="a3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>- Эт</w:t>
      </w:r>
      <w:r w:rsidR="008D02D2" w:rsidRPr="00DD3440">
        <w:rPr>
          <w:sz w:val="28"/>
          <w:szCs w:val="28"/>
        </w:rPr>
        <w:t xml:space="preserve">о можно проверить </w:t>
      </w:r>
      <w:r w:rsidR="008D02D2">
        <w:rPr>
          <w:sz w:val="28"/>
          <w:szCs w:val="28"/>
        </w:rPr>
        <w:t xml:space="preserve">самостоятельно </w:t>
      </w:r>
      <w:r w:rsidR="008D02D2" w:rsidRPr="00DD3440">
        <w:rPr>
          <w:sz w:val="28"/>
          <w:szCs w:val="28"/>
        </w:rPr>
        <w:t>с помощью </w:t>
      </w:r>
      <w:r w:rsidR="008D02D2" w:rsidRPr="004247A4">
        <w:rPr>
          <w:sz w:val="28"/>
          <w:szCs w:val="28"/>
        </w:rPr>
        <w:t xml:space="preserve"> электронного сервиса </w:t>
      </w:r>
      <w:hyperlink r:id="rId6" w:history="1">
        <w:r w:rsidR="008D02D2" w:rsidRPr="004247A4">
          <w:rPr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="008D02D2" w:rsidRPr="004247A4">
          <w:rPr>
            <w:sz w:val="28"/>
            <w:szCs w:val="28"/>
          </w:rPr>
          <w:t>online</w:t>
        </w:r>
        <w:proofErr w:type="spellEnd"/>
        <w:r w:rsidR="008D02D2" w:rsidRPr="004247A4">
          <w:rPr>
            <w:sz w:val="28"/>
            <w:szCs w:val="28"/>
          </w:rPr>
          <w:t>»</w:t>
        </w:r>
      </w:hyperlink>
      <w:r w:rsidR="008D02D2" w:rsidRPr="004247A4">
        <w:rPr>
          <w:sz w:val="28"/>
          <w:szCs w:val="28"/>
        </w:rPr>
        <w:t xml:space="preserve"> на сайте </w:t>
      </w:r>
      <w:proofErr w:type="spellStart"/>
      <w:r w:rsidR="008D02D2" w:rsidRPr="004247A4">
        <w:rPr>
          <w:sz w:val="28"/>
          <w:szCs w:val="28"/>
        </w:rPr>
        <w:t>Росреестра</w:t>
      </w:r>
      <w:proofErr w:type="spellEnd"/>
      <w:r w:rsidR="008D02D2" w:rsidRPr="004247A4">
        <w:rPr>
          <w:sz w:val="28"/>
          <w:szCs w:val="28"/>
        </w:rPr>
        <w:t>.</w:t>
      </w:r>
    </w:p>
    <w:p w:rsidR="008D02D2" w:rsidRPr="007C7273" w:rsidRDefault="008D02D2" w:rsidP="004E620C">
      <w:pPr>
        <w:pStyle w:val="a4"/>
        <w:shd w:val="clear" w:color="auto" w:fill="FFFFFF"/>
        <w:spacing w:after="0" w:line="264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273">
        <w:rPr>
          <w:rFonts w:ascii="Times New Roman" w:hAnsi="Times New Roman" w:cs="Times New Roman"/>
          <w:sz w:val="28"/>
          <w:szCs w:val="28"/>
        </w:rPr>
        <w:t xml:space="preserve">Чтобы получить более подробные сведения, необходимо заказать выписку с помощью сервиса </w:t>
      </w:r>
      <w:proofErr w:type="spellStart"/>
      <w:r w:rsidRPr="007C72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C7273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7C7273">
          <w:rPr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7C7273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</w:t>
      </w:r>
      <w:hyperlink r:id="rId8" w:history="1">
        <w:r w:rsidRPr="007C7273">
          <w:rPr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7C7273">
        <w:rPr>
          <w:rFonts w:ascii="Times New Roman" w:hAnsi="Times New Roman" w:cs="Times New Roman"/>
          <w:sz w:val="28"/>
          <w:szCs w:val="28"/>
        </w:rPr>
        <w:t>) или на сайте Федеральной кадастровой палаты (</w:t>
      </w:r>
      <w:hyperlink r:id="rId9" w:history="1">
        <w:r w:rsidRPr="007C7273">
          <w:rPr>
            <w:rFonts w:ascii="Times New Roman" w:hAnsi="Times New Roman" w:cs="Times New Roman"/>
            <w:sz w:val="28"/>
            <w:szCs w:val="28"/>
          </w:rPr>
          <w:t>https://spv.kadastr.ru/</w:t>
        </w:r>
      </w:hyperlink>
      <w:r w:rsidRPr="007C7273">
        <w:rPr>
          <w:rFonts w:ascii="Times New Roman" w:hAnsi="Times New Roman" w:cs="Times New Roman"/>
          <w:sz w:val="28"/>
          <w:szCs w:val="28"/>
        </w:rPr>
        <w:t>).</w:t>
      </w:r>
    </w:p>
    <w:p w:rsidR="00B41F1B" w:rsidRPr="00B41F1B" w:rsidRDefault="00A4251D" w:rsidP="00B41F1B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</w:t>
      </w:r>
      <w:r w:rsidR="00B41F1B" w:rsidRPr="00B41F1B">
        <w:t xml:space="preserve">  </w:t>
      </w:r>
      <w:r w:rsidR="00B41F1B" w:rsidRPr="00B41F1B">
        <w:rPr>
          <w:rFonts w:ascii="Times New Roman" w:hAnsi="Times New Roman" w:cs="Times New Roman"/>
          <w:b/>
          <w:sz w:val="28"/>
          <w:szCs w:val="28"/>
        </w:rPr>
        <w:t>председателя Комитета по управлению муниципальным имуществом администрации При</w:t>
      </w:r>
      <w:r w:rsidR="00B41F1B">
        <w:rPr>
          <w:rFonts w:ascii="Times New Roman" w:hAnsi="Times New Roman" w:cs="Times New Roman"/>
          <w:b/>
          <w:sz w:val="28"/>
          <w:szCs w:val="28"/>
        </w:rPr>
        <w:t>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Натальи Федоровны </w:t>
      </w:r>
      <w:proofErr w:type="spellStart"/>
      <w:r w:rsidR="00B41F1B" w:rsidRPr="00B4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Мелешенко</w:t>
      </w:r>
      <w:proofErr w:type="spellEnd"/>
      <w:r w:rsidR="00B4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02D2" w:rsidRPr="004A25F7" w:rsidRDefault="00A4251D" w:rsidP="00A425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напомнить, что в целях защиты прав граждан</w:t>
      </w:r>
      <w:r w:rsidR="008D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в </w:t>
      </w:r>
      <w:r w:rsidR="008D02D2" w:rsidRPr="004A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положениями Федерального закона от 30.12.2020 </w:t>
      </w:r>
      <w:r w:rsidR="001A01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="008D02D2" w:rsidRPr="004A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518-ФЗ</w:t>
      </w:r>
      <w:r w:rsidR="008D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2D2" w:rsidRPr="004A25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сведения о правообладателях которых отсутствуют в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2D2" w:rsidRPr="004A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по обеспечению внесения сведений о таких правообладателях в ЕГРН. В поле зрения администраций попадают и земельные участки,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</w:t>
      </w:r>
      <w:r w:rsidR="008D02D2" w:rsidRPr="004A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незавершенного строительства.</w:t>
      </w:r>
    </w:p>
    <w:p w:rsidR="008D02D2" w:rsidRPr="004A25F7" w:rsidRDefault="008D02D2" w:rsidP="00A4251D">
      <w:pPr>
        <w:pStyle w:val="2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25F7">
        <w:rPr>
          <w:rFonts w:ascii="Times New Roman" w:eastAsia="Times New Roman" w:hAnsi="Times New Roman" w:cs="Times New Roman"/>
          <w:lang w:eastAsia="ru-RU"/>
        </w:rPr>
        <w:t>При этом  данный закон позволяет органам</w:t>
      </w:r>
      <w:r>
        <w:rPr>
          <w:rFonts w:ascii="Times New Roman" w:eastAsia="Times New Roman" w:hAnsi="Times New Roman" w:cs="Times New Roman"/>
          <w:lang w:eastAsia="ru-RU"/>
        </w:rPr>
        <w:t xml:space="preserve"> местного самоуправления </w:t>
      </w:r>
      <w:r w:rsidRPr="004A25F7">
        <w:rPr>
          <w:rFonts w:ascii="Times New Roman" w:eastAsia="Times New Roman" w:hAnsi="Times New Roman" w:cs="Times New Roman"/>
          <w:lang w:eastAsia="ru-RU"/>
        </w:rPr>
        <w:t>представлять заявление о постановке объекта недвижимости н</w:t>
      </w:r>
      <w:r w:rsidR="00A4251D">
        <w:rPr>
          <w:rFonts w:ascii="Times New Roman" w:eastAsia="Times New Roman" w:hAnsi="Times New Roman" w:cs="Times New Roman"/>
          <w:lang w:eastAsia="ru-RU"/>
        </w:rPr>
        <w:t xml:space="preserve">а учет </w:t>
      </w:r>
      <w:r w:rsidR="00A4251D">
        <w:rPr>
          <w:rFonts w:ascii="Times New Roman" w:eastAsia="Times New Roman" w:hAnsi="Times New Roman" w:cs="Times New Roman"/>
          <w:lang w:eastAsia="ru-RU"/>
        </w:rPr>
        <w:br/>
        <w:t>в качестве бесхозяйного</w:t>
      </w:r>
      <w:r w:rsidRPr="004A25F7">
        <w:rPr>
          <w:rFonts w:ascii="Times New Roman" w:eastAsia="Times New Roman" w:hAnsi="Times New Roman" w:cs="Times New Roman"/>
          <w:lang w:eastAsia="ru-RU"/>
        </w:rPr>
        <w:t xml:space="preserve"> в случае если проведенные мероприятия </w:t>
      </w:r>
      <w:r w:rsidRPr="004A25F7">
        <w:rPr>
          <w:rFonts w:ascii="Times New Roman" w:eastAsia="Times New Roman" w:hAnsi="Times New Roman" w:cs="Times New Roman"/>
          <w:lang w:eastAsia="ru-RU"/>
        </w:rPr>
        <w:br/>
        <w:t>не позволили выявить правообладателя ранее</w:t>
      </w:r>
      <w:r w:rsidR="00A4251D">
        <w:rPr>
          <w:rFonts w:ascii="Times New Roman" w:eastAsia="Times New Roman" w:hAnsi="Times New Roman" w:cs="Times New Roman"/>
          <w:lang w:eastAsia="ru-RU"/>
        </w:rPr>
        <w:t xml:space="preserve"> учтенного объекта недвижимости. Т</w:t>
      </w:r>
      <w:r>
        <w:rPr>
          <w:rFonts w:ascii="Times New Roman" w:eastAsia="Times New Roman" w:hAnsi="Times New Roman" w:cs="Times New Roman"/>
          <w:lang w:eastAsia="ru-RU"/>
        </w:rPr>
        <w:t xml:space="preserve">акже </w:t>
      </w:r>
      <w:r w:rsidR="00A4251D">
        <w:rPr>
          <w:rFonts w:ascii="Times New Roman" w:eastAsia="Times New Roman" w:hAnsi="Times New Roman" w:cs="Times New Roman"/>
          <w:lang w:eastAsia="ru-RU"/>
        </w:rPr>
        <w:t xml:space="preserve">можно </w:t>
      </w:r>
      <w:r w:rsidRPr="004A25F7">
        <w:rPr>
          <w:rFonts w:ascii="Times New Roman" w:eastAsia="Times New Roman" w:hAnsi="Times New Roman" w:cs="Times New Roman"/>
          <w:lang w:eastAsia="ru-RU"/>
        </w:rPr>
        <w:t>обратиться к нотариусу с заявлением о выдаче свидетельства о праве на наследство в случае, если объект недвижимости является выморочным имуществом.</w:t>
      </w:r>
    </w:p>
    <w:p w:rsidR="008D02D2" w:rsidRDefault="00A4251D" w:rsidP="00A4251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8D02D2" w:rsidRPr="008B20B8">
        <w:rPr>
          <w:rFonts w:ascii="Times New Roman" w:hAnsi="Times New Roman" w:cs="Times New Roman"/>
          <w:sz w:val="28"/>
          <w:szCs w:val="28"/>
        </w:rPr>
        <w:t>, что проведение данных мероприятий не предполагает осуществление государственной регистрации права за выявленным правоо</w:t>
      </w:r>
      <w:r>
        <w:rPr>
          <w:rFonts w:ascii="Times New Roman" w:hAnsi="Times New Roman" w:cs="Times New Roman"/>
          <w:sz w:val="28"/>
          <w:szCs w:val="28"/>
        </w:rPr>
        <w:t>бладателем объекта недвижимости. С</w:t>
      </w:r>
      <w:r w:rsidR="008D02D2" w:rsidRPr="008B20B8">
        <w:rPr>
          <w:rFonts w:ascii="Times New Roman" w:hAnsi="Times New Roman" w:cs="Times New Roman"/>
          <w:sz w:val="28"/>
          <w:szCs w:val="28"/>
        </w:rPr>
        <w:t xml:space="preserve">ведения о ранее возникшем праве и о </w:t>
      </w:r>
      <w:r w:rsidR="008D02D2" w:rsidRPr="008B20B8">
        <w:rPr>
          <w:rFonts w:ascii="Times New Roman" w:hAnsi="Times New Roman" w:cs="Times New Roman"/>
          <w:sz w:val="28"/>
          <w:szCs w:val="28"/>
        </w:rPr>
        <w:lastRenderedPageBreak/>
        <w:t>правообладателе будут внесены в записи ЕГРН об объекте недвижимости и будут носить справочный характер. При этом обратиться за проведением государственной регистрации ранее возникшего права на данные объекты может только правообладатель в заявительном порядке</w:t>
      </w:r>
      <w:r w:rsidR="008D02D2">
        <w:rPr>
          <w:rFonts w:ascii="Times New Roman" w:hAnsi="Times New Roman" w:cs="Times New Roman"/>
          <w:sz w:val="28"/>
          <w:szCs w:val="28"/>
        </w:rPr>
        <w:t xml:space="preserve"> </w:t>
      </w:r>
      <w:r w:rsidR="008D02D2" w:rsidRPr="008B20B8">
        <w:rPr>
          <w:rFonts w:ascii="Times New Roman" w:hAnsi="Times New Roman" w:cs="Times New Roman"/>
          <w:sz w:val="28"/>
          <w:szCs w:val="28"/>
        </w:rPr>
        <w:t>в любой офис МФЦ независимо от места нахождения объекта.</w:t>
      </w:r>
    </w:p>
    <w:p w:rsidR="008D02D2" w:rsidRDefault="008D02D2" w:rsidP="00A4251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в целях защиты своих прав рекомендуем проверить свои документы на имеющуюся у вас недвижимость и внести сведения о ранее возникших правах в ЕГРН.</w:t>
      </w:r>
    </w:p>
    <w:p w:rsidR="008D02D2" w:rsidRDefault="008D02D2" w:rsidP="008D02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2D2" w:rsidRPr="004247A4" w:rsidRDefault="008D02D2" w:rsidP="008D02D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D02D2" w:rsidRDefault="008D02D2" w:rsidP="008D02D2">
      <w:pPr>
        <w:shd w:val="clear" w:color="auto" w:fill="FFFFFF"/>
        <w:ind w:firstLine="709"/>
        <w:rPr>
          <w:sz w:val="28"/>
          <w:szCs w:val="28"/>
        </w:rPr>
      </w:pPr>
    </w:p>
    <w:p w:rsidR="008D02D2" w:rsidRPr="00A61A24" w:rsidRDefault="008D02D2" w:rsidP="008D02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026" w:rsidRPr="008D02D2" w:rsidRDefault="00A73026" w:rsidP="008D02D2"/>
    <w:sectPr w:rsidR="00A73026" w:rsidRPr="008D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2AFA711C"/>
    <w:multiLevelType w:val="hybridMultilevel"/>
    <w:tmpl w:val="78C0C01A"/>
    <w:lvl w:ilvl="0" w:tplc="C78A8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0166"/>
    <w:multiLevelType w:val="hybridMultilevel"/>
    <w:tmpl w:val="1E9A55E6"/>
    <w:lvl w:ilvl="0" w:tplc="FA56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CE"/>
    <w:rsid w:val="000B36FE"/>
    <w:rsid w:val="001A0176"/>
    <w:rsid w:val="004158CE"/>
    <w:rsid w:val="004E620C"/>
    <w:rsid w:val="0083240A"/>
    <w:rsid w:val="008D02D2"/>
    <w:rsid w:val="00A4251D"/>
    <w:rsid w:val="00A73026"/>
    <w:rsid w:val="00B41F1B"/>
    <w:rsid w:val="00C657DF"/>
    <w:rsid w:val="00EA0510"/>
    <w:rsid w:val="00EE6B86"/>
    <w:rsid w:val="00FA0F39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969D"/>
  <w15:chartTrackingRefBased/>
  <w15:docId w15:val="{6B311BB0-ED6E-49C0-80EF-73E6779A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D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D02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02D2"/>
    <w:pPr>
      <w:widowControl w:val="0"/>
      <w:shd w:val="clear" w:color="auto" w:fill="FFFFFF"/>
      <w:spacing w:after="720" w:line="240" w:lineRule="atLeast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4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52019EC729B96CBB8F311EF3D6BF2B6950500EEE41E41A561945F3D0791D01AF8419EFF82A2738517D7C10FB25B5695B1E0D2B5E10CB4063k5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4</cp:revision>
  <dcterms:created xsi:type="dcterms:W3CDTF">2023-11-02T09:09:00Z</dcterms:created>
  <dcterms:modified xsi:type="dcterms:W3CDTF">2023-11-07T12:09:00Z</dcterms:modified>
</cp:coreProperties>
</file>