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57" w:rsidRPr="0032198E" w:rsidRDefault="005A7341" w:rsidP="0032198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98E">
        <w:rPr>
          <w:rFonts w:ascii="Times New Roman" w:hAnsi="Times New Roman" w:cs="Times New Roman"/>
          <w:b/>
          <w:sz w:val="28"/>
          <w:szCs w:val="28"/>
        </w:rPr>
        <w:t>В</w:t>
      </w:r>
      <w:r w:rsidR="00490457" w:rsidRPr="0032198E">
        <w:rPr>
          <w:rFonts w:ascii="Times New Roman" w:hAnsi="Times New Roman" w:cs="Times New Roman"/>
          <w:b/>
          <w:sz w:val="28"/>
          <w:szCs w:val="28"/>
        </w:rPr>
        <w:t xml:space="preserve"> ногу со временем – используем НСПД</w:t>
      </w:r>
    </w:p>
    <w:p w:rsidR="00490457" w:rsidRDefault="00490457" w:rsidP="00190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F94" w:rsidRPr="00490457" w:rsidRDefault="009B2253" w:rsidP="009A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253">
        <w:rPr>
          <w:rFonts w:ascii="Times New Roman" w:hAnsi="Times New Roman" w:cs="Times New Roman"/>
          <w:sz w:val="28"/>
          <w:szCs w:val="28"/>
        </w:rPr>
        <w:t>Федеральная</w:t>
      </w:r>
      <w:r w:rsidR="0032198E">
        <w:rPr>
          <w:rFonts w:ascii="Times New Roman" w:hAnsi="Times New Roman" w:cs="Times New Roman"/>
          <w:sz w:val="28"/>
          <w:szCs w:val="28"/>
        </w:rPr>
        <w:t xml:space="preserve"> </w:t>
      </w:r>
      <w:r w:rsidRPr="009B2253">
        <w:rPr>
          <w:rFonts w:ascii="Times New Roman" w:hAnsi="Times New Roman" w:cs="Times New Roman"/>
          <w:sz w:val="28"/>
          <w:szCs w:val="28"/>
        </w:rPr>
        <w:t>государственная</w:t>
      </w:r>
      <w:r w:rsidR="0032198E">
        <w:rPr>
          <w:rFonts w:ascii="Times New Roman" w:hAnsi="Times New Roman" w:cs="Times New Roman"/>
          <w:sz w:val="28"/>
          <w:szCs w:val="28"/>
        </w:rPr>
        <w:t xml:space="preserve"> </w:t>
      </w:r>
      <w:r w:rsidR="002C1DE9">
        <w:rPr>
          <w:rFonts w:ascii="Times New Roman" w:hAnsi="Times New Roman" w:cs="Times New Roman"/>
          <w:sz w:val="28"/>
          <w:szCs w:val="28"/>
        </w:rPr>
        <w:t>гео</w:t>
      </w:r>
      <w:r w:rsidR="0032198E"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Pr="009B2253">
        <w:rPr>
          <w:rFonts w:ascii="Times New Roman" w:hAnsi="Times New Roman" w:cs="Times New Roman"/>
          <w:sz w:val="28"/>
          <w:szCs w:val="28"/>
        </w:rPr>
        <w:t>система</w:t>
      </w:r>
      <w:r w:rsidR="0032198E">
        <w:rPr>
          <w:rFonts w:ascii="Times New Roman" w:hAnsi="Times New Roman" w:cs="Times New Roman"/>
          <w:sz w:val="28"/>
          <w:szCs w:val="28"/>
        </w:rPr>
        <w:t xml:space="preserve"> </w:t>
      </w:r>
      <w:r w:rsidRPr="009B2253">
        <w:rPr>
          <w:rFonts w:ascii="Times New Roman" w:hAnsi="Times New Roman" w:cs="Times New Roman"/>
          <w:sz w:val="28"/>
          <w:szCs w:val="28"/>
        </w:rPr>
        <w:t>«Единая цифровая платформа «Национальная система пространственных данных»</w:t>
      </w:r>
      <w:r w:rsidR="002C1DE9">
        <w:rPr>
          <w:rFonts w:ascii="Times New Roman" w:hAnsi="Times New Roman" w:cs="Times New Roman"/>
          <w:sz w:val="28"/>
          <w:szCs w:val="28"/>
        </w:rPr>
        <w:t xml:space="preserve"> (НСПД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90F94" w:rsidRPr="00490457">
        <w:rPr>
          <w:rFonts w:ascii="Times New Roman" w:hAnsi="Times New Roman" w:cs="Times New Roman"/>
          <w:sz w:val="28"/>
          <w:szCs w:val="28"/>
        </w:rPr>
        <w:t>включает в себя данные об объектах недвижимости, пространственные данные, сведения о зарегистрированных правах на недвижимое имущество и государственной кадастровой оценке</w:t>
      </w:r>
      <w:r w:rsidR="009A77A5">
        <w:rPr>
          <w:rFonts w:ascii="Times New Roman" w:hAnsi="Times New Roman" w:cs="Times New Roman"/>
          <w:sz w:val="28"/>
          <w:szCs w:val="28"/>
        </w:rPr>
        <w:t>. Воспользоваться НСПД мож</w:t>
      </w:r>
      <w:r w:rsidR="00261B02">
        <w:rPr>
          <w:rFonts w:ascii="Times New Roman" w:hAnsi="Times New Roman" w:cs="Times New Roman"/>
          <w:sz w:val="28"/>
          <w:szCs w:val="28"/>
        </w:rPr>
        <w:t>ет</w:t>
      </w:r>
      <w:r w:rsidR="009A77A5">
        <w:rPr>
          <w:rFonts w:ascii="Times New Roman" w:hAnsi="Times New Roman" w:cs="Times New Roman"/>
          <w:sz w:val="28"/>
          <w:szCs w:val="28"/>
        </w:rPr>
        <w:t xml:space="preserve"> </w:t>
      </w:r>
      <w:r w:rsidR="00261B02">
        <w:rPr>
          <w:rFonts w:ascii="Times New Roman" w:hAnsi="Times New Roman" w:cs="Times New Roman"/>
          <w:sz w:val="28"/>
          <w:szCs w:val="28"/>
        </w:rPr>
        <w:t xml:space="preserve">каждый: </w:t>
      </w:r>
      <w:r w:rsidR="009A77A5">
        <w:rPr>
          <w:rFonts w:ascii="Times New Roman" w:hAnsi="Times New Roman" w:cs="Times New Roman"/>
          <w:sz w:val="28"/>
          <w:szCs w:val="28"/>
        </w:rPr>
        <w:t>и физическ</w:t>
      </w:r>
      <w:r w:rsidR="00261B02">
        <w:rPr>
          <w:rFonts w:ascii="Times New Roman" w:hAnsi="Times New Roman" w:cs="Times New Roman"/>
          <w:sz w:val="28"/>
          <w:szCs w:val="28"/>
        </w:rPr>
        <w:t>ие</w:t>
      </w:r>
      <w:r w:rsidR="009A77A5">
        <w:rPr>
          <w:rFonts w:ascii="Times New Roman" w:hAnsi="Times New Roman" w:cs="Times New Roman"/>
          <w:sz w:val="28"/>
          <w:szCs w:val="28"/>
        </w:rPr>
        <w:t xml:space="preserve"> и юридическ</w:t>
      </w:r>
      <w:r w:rsidR="00261B02">
        <w:rPr>
          <w:rFonts w:ascii="Times New Roman" w:hAnsi="Times New Roman" w:cs="Times New Roman"/>
          <w:sz w:val="28"/>
          <w:szCs w:val="28"/>
        </w:rPr>
        <w:t>ие</w:t>
      </w:r>
      <w:r w:rsidR="009A77A5">
        <w:rPr>
          <w:rFonts w:ascii="Times New Roman" w:hAnsi="Times New Roman" w:cs="Times New Roman"/>
          <w:sz w:val="28"/>
          <w:szCs w:val="28"/>
        </w:rPr>
        <w:t xml:space="preserve"> лица, зайдя на сайт: </w:t>
      </w:r>
      <w:hyperlink r:id="rId4" w:history="1">
        <w:r w:rsidR="009A77A5" w:rsidRPr="00E873B8">
          <w:rPr>
            <w:rStyle w:val="a3"/>
            <w:rFonts w:ascii="Times New Roman" w:hAnsi="Times New Roman" w:cs="Times New Roman"/>
            <w:sz w:val="28"/>
            <w:szCs w:val="28"/>
          </w:rPr>
          <w:t>https://nspd.gov.ru</w:t>
        </w:r>
      </w:hyperlink>
      <w:r w:rsidR="009A77A5">
        <w:rPr>
          <w:rFonts w:ascii="Times New Roman" w:hAnsi="Times New Roman" w:cs="Times New Roman"/>
          <w:sz w:val="28"/>
          <w:szCs w:val="28"/>
        </w:rPr>
        <w:t xml:space="preserve"> </w:t>
      </w:r>
      <w:r w:rsidR="00806752">
        <w:rPr>
          <w:rFonts w:ascii="Times New Roman" w:hAnsi="Times New Roman" w:cs="Times New Roman"/>
          <w:sz w:val="28"/>
          <w:szCs w:val="28"/>
        </w:rPr>
        <w:t>через</w:t>
      </w:r>
      <w:r w:rsidR="009A77A5" w:rsidRPr="009A77A5">
        <w:rPr>
          <w:rFonts w:ascii="Times New Roman" w:hAnsi="Times New Roman" w:cs="Times New Roman"/>
          <w:sz w:val="28"/>
          <w:szCs w:val="28"/>
        </w:rPr>
        <w:t xml:space="preserve"> сво</w:t>
      </w:r>
      <w:r w:rsidR="00806752">
        <w:rPr>
          <w:rFonts w:ascii="Times New Roman" w:hAnsi="Times New Roman" w:cs="Times New Roman"/>
          <w:sz w:val="28"/>
          <w:szCs w:val="28"/>
        </w:rPr>
        <w:t>ю</w:t>
      </w:r>
      <w:r w:rsidR="009A77A5" w:rsidRPr="009A77A5">
        <w:rPr>
          <w:rFonts w:ascii="Times New Roman" w:hAnsi="Times New Roman" w:cs="Times New Roman"/>
          <w:sz w:val="28"/>
          <w:szCs w:val="28"/>
        </w:rPr>
        <w:t xml:space="preserve"> учёт</w:t>
      </w:r>
      <w:r w:rsidR="00261B02">
        <w:rPr>
          <w:rFonts w:ascii="Times New Roman" w:hAnsi="Times New Roman" w:cs="Times New Roman"/>
          <w:sz w:val="28"/>
          <w:szCs w:val="28"/>
        </w:rPr>
        <w:t>н</w:t>
      </w:r>
      <w:r w:rsidR="00806752">
        <w:rPr>
          <w:rFonts w:ascii="Times New Roman" w:hAnsi="Times New Roman" w:cs="Times New Roman"/>
          <w:sz w:val="28"/>
          <w:szCs w:val="28"/>
        </w:rPr>
        <w:t>ую</w:t>
      </w:r>
      <w:r w:rsidR="009A77A5" w:rsidRPr="009A77A5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806752">
        <w:rPr>
          <w:rFonts w:ascii="Times New Roman" w:hAnsi="Times New Roman" w:cs="Times New Roman"/>
          <w:sz w:val="28"/>
          <w:szCs w:val="28"/>
        </w:rPr>
        <w:t>ь</w:t>
      </w:r>
      <w:r w:rsidR="009A77A5" w:rsidRPr="009A77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A77A5" w:rsidRPr="009A77A5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="009A77A5" w:rsidRPr="009A77A5">
        <w:rPr>
          <w:rFonts w:ascii="Times New Roman" w:hAnsi="Times New Roman" w:cs="Times New Roman"/>
          <w:sz w:val="28"/>
          <w:szCs w:val="28"/>
        </w:rPr>
        <w:t>.</w:t>
      </w:r>
    </w:p>
    <w:p w:rsidR="001D5745" w:rsidRDefault="00490457" w:rsidP="009A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457">
        <w:rPr>
          <w:rFonts w:ascii="Times New Roman" w:hAnsi="Times New Roman" w:cs="Times New Roman"/>
          <w:sz w:val="28"/>
          <w:szCs w:val="28"/>
        </w:rPr>
        <w:t>Существующие услуги и сервисы по предоставлению пространственных данных</w:t>
      </w:r>
      <w:r>
        <w:rPr>
          <w:rFonts w:ascii="Times New Roman" w:hAnsi="Times New Roman" w:cs="Times New Roman"/>
          <w:sz w:val="28"/>
          <w:szCs w:val="28"/>
        </w:rPr>
        <w:t xml:space="preserve"> позволяют перед тем, как официально «отмежевать» земельный участок, то есть </w:t>
      </w:r>
      <w:r w:rsidR="009A77A5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7A5">
        <w:rPr>
          <w:rFonts w:ascii="Times New Roman" w:hAnsi="Times New Roman" w:cs="Times New Roman"/>
          <w:sz w:val="28"/>
          <w:szCs w:val="28"/>
        </w:rPr>
        <w:t>описание местоположения границ земельного участка и его площадь</w:t>
      </w:r>
      <w:r w:rsidR="00806752">
        <w:rPr>
          <w:rFonts w:ascii="Times New Roman" w:hAnsi="Times New Roman" w:cs="Times New Roman"/>
          <w:sz w:val="28"/>
          <w:szCs w:val="28"/>
        </w:rPr>
        <w:t xml:space="preserve"> на картографической основе Единого государственного реестра недвижимости</w:t>
      </w:r>
      <w:r w:rsidR="009A77A5">
        <w:rPr>
          <w:rFonts w:ascii="Times New Roman" w:hAnsi="Times New Roman" w:cs="Times New Roman"/>
          <w:sz w:val="28"/>
          <w:szCs w:val="28"/>
        </w:rPr>
        <w:t>, предварительно провести градостроительную проработку данного земельного участка,</w:t>
      </w:r>
      <w:r w:rsidR="00261B02">
        <w:rPr>
          <w:rFonts w:ascii="Times New Roman" w:hAnsi="Times New Roman" w:cs="Times New Roman"/>
          <w:sz w:val="28"/>
          <w:szCs w:val="28"/>
        </w:rPr>
        <w:t xml:space="preserve"> узнать информацию о </w:t>
      </w:r>
      <w:r w:rsidR="00806752">
        <w:rPr>
          <w:rFonts w:ascii="Times New Roman" w:hAnsi="Times New Roman" w:cs="Times New Roman"/>
          <w:sz w:val="28"/>
          <w:szCs w:val="28"/>
        </w:rPr>
        <w:t xml:space="preserve">его </w:t>
      </w:r>
      <w:r w:rsidR="00261B02">
        <w:rPr>
          <w:rFonts w:ascii="Times New Roman" w:hAnsi="Times New Roman" w:cs="Times New Roman"/>
          <w:sz w:val="28"/>
          <w:szCs w:val="28"/>
        </w:rPr>
        <w:t>расположении в границах административно-территориального деления, терри</w:t>
      </w:r>
      <w:bookmarkStart w:id="0" w:name="_GoBack"/>
      <w:bookmarkEnd w:id="0"/>
      <w:r w:rsidR="00261B02">
        <w:rPr>
          <w:rFonts w:ascii="Times New Roman" w:hAnsi="Times New Roman" w:cs="Times New Roman"/>
          <w:sz w:val="28"/>
          <w:szCs w:val="28"/>
        </w:rPr>
        <w:t>ториальных зон, зон с особыми условиями</w:t>
      </w:r>
      <w:r w:rsidR="002C1DE9">
        <w:rPr>
          <w:rFonts w:ascii="Times New Roman" w:hAnsi="Times New Roman" w:cs="Times New Roman"/>
          <w:sz w:val="28"/>
          <w:szCs w:val="28"/>
        </w:rPr>
        <w:t xml:space="preserve">, о наличии или </w:t>
      </w:r>
      <w:r w:rsidR="00806752">
        <w:rPr>
          <w:rFonts w:ascii="Times New Roman" w:hAnsi="Times New Roman" w:cs="Times New Roman"/>
          <w:sz w:val="28"/>
          <w:szCs w:val="28"/>
        </w:rPr>
        <w:t xml:space="preserve">отсутствии пересечений с другими земельными участками, о нахождении в границах земельного участка объектов недвижимости. </w:t>
      </w:r>
    </w:p>
    <w:p w:rsidR="001D5745" w:rsidRDefault="001D5745" w:rsidP="001D5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позволяет определить координаты земельного участка не только путем загрузки из файла, но и создать контур земельного участка самостоятельно.</w:t>
      </w:r>
    </w:p>
    <w:p w:rsidR="009A77A5" w:rsidRDefault="00806752" w:rsidP="009A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полного анализа земельного участка сервис позволяет получить всю информацию в виде файла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1D5745">
        <w:rPr>
          <w:rFonts w:ascii="Times New Roman" w:hAnsi="Times New Roman" w:cs="Times New Roman"/>
          <w:sz w:val="28"/>
          <w:szCs w:val="28"/>
        </w:rPr>
        <w:t>, чтобы продолжить необходимую работу, например</w:t>
      </w:r>
      <w:r w:rsidR="003C3D26">
        <w:rPr>
          <w:rFonts w:ascii="Times New Roman" w:hAnsi="Times New Roman" w:cs="Times New Roman"/>
          <w:sz w:val="28"/>
          <w:szCs w:val="28"/>
        </w:rPr>
        <w:t>,</w:t>
      </w:r>
      <w:r w:rsidR="001D5745">
        <w:rPr>
          <w:rFonts w:ascii="Times New Roman" w:hAnsi="Times New Roman" w:cs="Times New Roman"/>
          <w:sz w:val="28"/>
          <w:szCs w:val="28"/>
        </w:rPr>
        <w:t xml:space="preserve"> согласование с правообладателями смежных земельных участков, исправление реестровых ошибок, перераспределения с землями.</w:t>
      </w:r>
    </w:p>
    <w:p w:rsidR="00490457" w:rsidRPr="00490457" w:rsidRDefault="00490457" w:rsidP="004904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246" w:rsidRDefault="00C94246"/>
    <w:sectPr w:rsidR="00C94246" w:rsidSect="00A64F0F">
      <w:pgSz w:w="11906" w:h="16838"/>
      <w:pgMar w:top="709" w:right="1133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BC"/>
    <w:rsid w:val="00190F94"/>
    <w:rsid w:val="001D5745"/>
    <w:rsid w:val="00261B02"/>
    <w:rsid w:val="002C1DE9"/>
    <w:rsid w:val="0032198E"/>
    <w:rsid w:val="003A3F82"/>
    <w:rsid w:val="003C3D26"/>
    <w:rsid w:val="00490457"/>
    <w:rsid w:val="005A7341"/>
    <w:rsid w:val="007A6DBC"/>
    <w:rsid w:val="00806752"/>
    <w:rsid w:val="009A77A5"/>
    <w:rsid w:val="009B2253"/>
    <w:rsid w:val="00A64F0F"/>
    <w:rsid w:val="00A87FF5"/>
    <w:rsid w:val="00C9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EBA9F-4E96-4009-A31B-8F9EEA1C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d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Анна Вячеславовна</dc:creator>
  <cp:keywords/>
  <dc:description/>
  <cp:lastModifiedBy>Шевелева Ольга Борисовна</cp:lastModifiedBy>
  <cp:revision>13</cp:revision>
  <dcterms:created xsi:type="dcterms:W3CDTF">2024-07-06T11:38:00Z</dcterms:created>
  <dcterms:modified xsi:type="dcterms:W3CDTF">2024-08-16T07:13:00Z</dcterms:modified>
</cp:coreProperties>
</file>