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82" w:rsidRDefault="00B805E3" w:rsidP="00521D8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Выявление правообладателей</w:t>
      </w:r>
    </w:p>
    <w:p w:rsidR="008F3ACB" w:rsidRDefault="008F3ACB" w:rsidP="00521D8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21D82" w:rsidRDefault="00521D82" w:rsidP="00521D8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21D82" w:rsidRPr="00256F59" w:rsidRDefault="00256F59" w:rsidP="00FA25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поручению Президента Российской Федерации органы местного самоуправления региона </w:t>
      </w:r>
      <w:r w:rsidR="00FA252D">
        <w:rPr>
          <w:rFonts w:ascii="Times New Roman" w:hAnsi="Times New Roman"/>
          <w:sz w:val="28"/>
          <w:szCs w:val="28"/>
        </w:rPr>
        <w:t>совместно с Управлением Росреестра по</w:t>
      </w:r>
      <w:r w:rsidR="009C1F0B">
        <w:rPr>
          <w:rFonts w:ascii="Times New Roman" w:hAnsi="Times New Roman"/>
          <w:sz w:val="28"/>
          <w:szCs w:val="28"/>
        </w:rPr>
        <w:t> </w:t>
      </w:r>
      <w:r w:rsidR="00FA252D">
        <w:rPr>
          <w:rFonts w:ascii="Times New Roman" w:hAnsi="Times New Roman"/>
          <w:sz w:val="28"/>
          <w:szCs w:val="28"/>
        </w:rPr>
        <w:t xml:space="preserve">Ивановской области, начиная с 2021 года, </w:t>
      </w:r>
      <w:r w:rsidR="00FA252D">
        <w:rPr>
          <w:rFonts w:ascii="Times New Roman" w:hAnsi="Times New Roman"/>
          <w:bCs/>
          <w:sz w:val="28"/>
          <w:szCs w:val="28"/>
        </w:rPr>
        <w:t>ведут</w:t>
      </w:r>
      <w:r w:rsidR="00FA252D" w:rsidRPr="00A30267">
        <w:rPr>
          <w:rFonts w:ascii="Times New Roman" w:hAnsi="Times New Roman"/>
          <w:bCs/>
          <w:sz w:val="28"/>
          <w:szCs w:val="28"/>
        </w:rPr>
        <w:t xml:space="preserve"> работы по выявлению правообладателей ранее </w:t>
      </w:r>
      <w:r w:rsidR="00FA252D">
        <w:rPr>
          <w:rFonts w:ascii="Times New Roman" w:hAnsi="Times New Roman"/>
          <w:bCs/>
          <w:sz w:val="28"/>
          <w:szCs w:val="28"/>
        </w:rPr>
        <w:t>учтенных объектов недвижимости (объектов, права на которые возникли до 01</w:t>
      </w:r>
      <w:r w:rsidR="00B81D52">
        <w:rPr>
          <w:rFonts w:ascii="Times New Roman" w:hAnsi="Times New Roman"/>
          <w:bCs/>
          <w:sz w:val="28"/>
          <w:szCs w:val="28"/>
        </w:rPr>
        <w:t xml:space="preserve"> января </w:t>
      </w:r>
      <w:r w:rsidR="00FA252D">
        <w:rPr>
          <w:rFonts w:ascii="Times New Roman" w:hAnsi="Times New Roman"/>
          <w:bCs/>
          <w:sz w:val="28"/>
          <w:szCs w:val="28"/>
        </w:rPr>
        <w:t xml:space="preserve">1998 года). А также ведут </w:t>
      </w:r>
      <w:r w:rsidR="00FA252D" w:rsidRPr="00A30267">
        <w:rPr>
          <w:rFonts w:ascii="Times New Roman" w:hAnsi="Times New Roman"/>
          <w:bCs/>
          <w:sz w:val="28"/>
          <w:szCs w:val="28"/>
        </w:rPr>
        <w:t>разъяснительн</w:t>
      </w:r>
      <w:r w:rsidR="00FA252D">
        <w:rPr>
          <w:rFonts w:ascii="Times New Roman" w:hAnsi="Times New Roman"/>
          <w:bCs/>
          <w:sz w:val="28"/>
          <w:szCs w:val="28"/>
        </w:rPr>
        <w:t>ую</w:t>
      </w:r>
      <w:r w:rsidR="00FA252D" w:rsidRPr="00A30267">
        <w:rPr>
          <w:rFonts w:ascii="Times New Roman" w:hAnsi="Times New Roman"/>
          <w:bCs/>
          <w:sz w:val="28"/>
          <w:szCs w:val="28"/>
        </w:rPr>
        <w:t xml:space="preserve"> работ</w:t>
      </w:r>
      <w:r w:rsidR="00FA252D">
        <w:rPr>
          <w:rFonts w:ascii="Times New Roman" w:hAnsi="Times New Roman"/>
          <w:bCs/>
          <w:sz w:val="28"/>
          <w:szCs w:val="28"/>
        </w:rPr>
        <w:t>у</w:t>
      </w:r>
      <w:r w:rsidR="00FA252D" w:rsidRPr="00A30267">
        <w:rPr>
          <w:rFonts w:ascii="Times New Roman" w:hAnsi="Times New Roman"/>
          <w:bCs/>
          <w:sz w:val="28"/>
          <w:szCs w:val="28"/>
        </w:rPr>
        <w:t xml:space="preserve"> с гражданами и юридического лицами </w:t>
      </w:r>
      <w:r w:rsidR="00FA252D">
        <w:rPr>
          <w:rFonts w:ascii="Times New Roman" w:hAnsi="Times New Roman"/>
          <w:bCs/>
          <w:sz w:val="28"/>
          <w:szCs w:val="28"/>
        </w:rPr>
        <w:t>о важности и необходимости государственной регистрации прав на такие объекты в Едином государственном реестре недвижимости.</w:t>
      </w:r>
    </w:p>
    <w:p w:rsidR="00C14E7A" w:rsidRPr="00521D82" w:rsidRDefault="00FA252D" w:rsidP="00C14E7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C14E7A" w:rsidRPr="00521D82">
        <w:rPr>
          <w:rFonts w:ascii="Times New Roman" w:hAnsi="Times New Roman"/>
          <w:i/>
          <w:sz w:val="28"/>
          <w:szCs w:val="28"/>
        </w:rPr>
        <w:t>Начальник отдела сельского хозяйства и земельно-имущественных отношений Администрации Савинского муниципального района Ивановской</w:t>
      </w:r>
      <w:r w:rsidR="009C1F0B">
        <w:rPr>
          <w:rFonts w:ascii="Times New Roman" w:hAnsi="Times New Roman"/>
          <w:i/>
          <w:sz w:val="28"/>
          <w:szCs w:val="28"/>
        </w:rPr>
        <w:t> </w:t>
      </w:r>
      <w:r w:rsidR="00C14E7A" w:rsidRPr="00521D82">
        <w:rPr>
          <w:rFonts w:ascii="Times New Roman" w:hAnsi="Times New Roman"/>
          <w:i/>
          <w:sz w:val="28"/>
          <w:szCs w:val="28"/>
        </w:rPr>
        <w:t>области Людмила Иннокентьевна</w:t>
      </w:r>
      <w:r w:rsidR="00B81D52" w:rsidRPr="00B81D52">
        <w:rPr>
          <w:rFonts w:ascii="Times New Roman" w:hAnsi="Times New Roman"/>
          <w:i/>
          <w:sz w:val="28"/>
          <w:szCs w:val="28"/>
        </w:rPr>
        <w:t xml:space="preserve"> </w:t>
      </w:r>
      <w:r w:rsidR="00B81D52" w:rsidRPr="00521D82">
        <w:rPr>
          <w:rFonts w:ascii="Times New Roman" w:hAnsi="Times New Roman"/>
          <w:i/>
          <w:sz w:val="28"/>
          <w:szCs w:val="28"/>
        </w:rPr>
        <w:t>Коноплина</w:t>
      </w:r>
      <w:r w:rsidR="00C14E7A" w:rsidRPr="00521D82">
        <w:rPr>
          <w:rFonts w:ascii="Times New Roman" w:hAnsi="Times New Roman"/>
          <w:i/>
          <w:sz w:val="28"/>
          <w:szCs w:val="28"/>
        </w:rPr>
        <w:t xml:space="preserve">, сообщила, что </w:t>
      </w:r>
      <w:r>
        <w:rPr>
          <w:rFonts w:ascii="Times New Roman" w:hAnsi="Times New Roman"/>
          <w:i/>
          <w:sz w:val="28"/>
          <w:szCs w:val="28"/>
        </w:rPr>
        <w:t>в</w:t>
      </w:r>
      <w:r w:rsidR="00B3513D"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i/>
          <w:sz w:val="28"/>
          <w:szCs w:val="28"/>
        </w:rPr>
        <w:t xml:space="preserve">рамках </w:t>
      </w:r>
      <w:r w:rsidR="00C14E7A" w:rsidRPr="00521D82">
        <w:rPr>
          <w:rFonts w:ascii="Times New Roman" w:hAnsi="Times New Roman"/>
          <w:i/>
          <w:sz w:val="28"/>
          <w:szCs w:val="28"/>
        </w:rPr>
        <w:t>испо</w:t>
      </w:r>
      <w:r w:rsidR="009C1F0B">
        <w:rPr>
          <w:rFonts w:ascii="Times New Roman" w:hAnsi="Times New Roman"/>
          <w:i/>
          <w:sz w:val="28"/>
          <w:szCs w:val="28"/>
        </w:rPr>
        <w:t xml:space="preserve">лнения поручения Президента Российской Федерации В.В. Путина в ходе совместной работы с </w:t>
      </w:r>
      <w:r w:rsidRPr="00521D82">
        <w:rPr>
          <w:rFonts w:ascii="Times New Roman" w:hAnsi="Times New Roman"/>
          <w:i/>
          <w:sz w:val="28"/>
          <w:szCs w:val="28"/>
        </w:rPr>
        <w:t xml:space="preserve">Управлением Росреестра по Ивановской области и гражданами </w:t>
      </w:r>
      <w:r w:rsidR="00C14E7A" w:rsidRPr="00521D82">
        <w:rPr>
          <w:rFonts w:ascii="Times New Roman" w:hAnsi="Times New Roman"/>
          <w:i/>
          <w:sz w:val="28"/>
          <w:szCs w:val="28"/>
        </w:rPr>
        <w:t xml:space="preserve">на территории Савинского района было выявлено 286 объектов недвижимости, в отношении 1479 объектов недвижимости зарегистрированы ранее возникшие права. </w:t>
      </w:r>
    </w:p>
    <w:p w:rsidR="00C14E7A" w:rsidRDefault="00B71C7F" w:rsidP="009C1F0B">
      <w:pPr>
        <w:ind w:firstLine="708"/>
        <w:jc w:val="both"/>
      </w:pPr>
      <w:r>
        <w:rPr>
          <w:rFonts w:ascii="Times New Roman" w:hAnsi="Times New Roman"/>
          <w:bCs/>
          <w:sz w:val="28"/>
          <w:szCs w:val="28"/>
        </w:rPr>
        <w:t>Как рассказала заместител</w:t>
      </w:r>
      <w:r w:rsidR="004F3D3C"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 xml:space="preserve"> руководителя Управления Росреестра по Ивановской области Ольга Николаевна Смирнова: «З</w:t>
      </w:r>
      <w:r w:rsidR="009C1F0B" w:rsidRPr="00A30267">
        <w:rPr>
          <w:rFonts w:ascii="Times New Roman" w:hAnsi="Times New Roman"/>
          <w:bCs/>
          <w:sz w:val="28"/>
          <w:szCs w:val="28"/>
        </w:rPr>
        <w:t xml:space="preserve">а </w:t>
      </w:r>
      <w:r>
        <w:rPr>
          <w:rFonts w:ascii="Times New Roman" w:hAnsi="Times New Roman"/>
          <w:bCs/>
          <w:sz w:val="28"/>
          <w:szCs w:val="28"/>
        </w:rPr>
        <w:t xml:space="preserve">прошедшие три года </w:t>
      </w:r>
      <w:r w:rsidR="009C1F0B" w:rsidRPr="00A30267">
        <w:rPr>
          <w:rFonts w:ascii="Times New Roman" w:hAnsi="Times New Roman"/>
          <w:bCs/>
          <w:sz w:val="28"/>
          <w:szCs w:val="28"/>
        </w:rPr>
        <w:t>орган</w:t>
      </w:r>
      <w:r>
        <w:rPr>
          <w:rFonts w:ascii="Times New Roman" w:hAnsi="Times New Roman"/>
          <w:bCs/>
          <w:sz w:val="28"/>
          <w:szCs w:val="28"/>
        </w:rPr>
        <w:t>ы</w:t>
      </w:r>
      <w:r w:rsidR="009C1F0B" w:rsidRPr="00A30267">
        <w:rPr>
          <w:rFonts w:ascii="Times New Roman" w:hAnsi="Times New Roman"/>
          <w:bCs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bCs/>
          <w:sz w:val="28"/>
          <w:szCs w:val="28"/>
        </w:rPr>
        <w:t>внесли</w:t>
      </w:r>
      <w:r w:rsidR="009C1F0B" w:rsidRPr="00A3026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ЕГРН </w:t>
      </w:r>
      <w:r w:rsidR="009C1F0B" w:rsidRPr="00A30267">
        <w:rPr>
          <w:rFonts w:ascii="Times New Roman" w:hAnsi="Times New Roman"/>
          <w:bCs/>
          <w:sz w:val="28"/>
          <w:szCs w:val="28"/>
        </w:rPr>
        <w:t>информаци</w:t>
      </w:r>
      <w:r>
        <w:rPr>
          <w:rFonts w:ascii="Times New Roman" w:hAnsi="Times New Roman"/>
          <w:bCs/>
          <w:sz w:val="28"/>
          <w:szCs w:val="28"/>
        </w:rPr>
        <w:t>ю</w:t>
      </w:r>
      <w:r w:rsidR="009C1F0B" w:rsidRPr="00A30267">
        <w:rPr>
          <w:rFonts w:ascii="Times New Roman" w:hAnsi="Times New Roman"/>
          <w:bCs/>
          <w:sz w:val="28"/>
          <w:szCs w:val="28"/>
        </w:rPr>
        <w:t xml:space="preserve"> о</w:t>
      </w:r>
      <w:r>
        <w:rPr>
          <w:rFonts w:ascii="Times New Roman" w:hAnsi="Times New Roman"/>
          <w:bCs/>
          <w:sz w:val="28"/>
          <w:szCs w:val="28"/>
        </w:rPr>
        <w:t> </w:t>
      </w:r>
      <w:r w:rsidR="009C1F0B" w:rsidRPr="00A30267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="009C1F0B" w:rsidRPr="00A30267">
        <w:rPr>
          <w:rFonts w:ascii="Times New Roman" w:hAnsi="Times New Roman"/>
          <w:b/>
          <w:bCs/>
          <w:sz w:val="28"/>
          <w:szCs w:val="28"/>
        </w:rPr>
        <w:t>028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="009C1F0B" w:rsidRPr="00A30267">
        <w:rPr>
          <w:rFonts w:ascii="Times New Roman" w:hAnsi="Times New Roman"/>
          <w:bCs/>
          <w:sz w:val="28"/>
          <w:szCs w:val="28"/>
        </w:rPr>
        <w:t xml:space="preserve">объектах недвижимости, </w:t>
      </w:r>
      <w:r>
        <w:rPr>
          <w:rFonts w:ascii="Times New Roman" w:hAnsi="Times New Roman"/>
          <w:bCs/>
          <w:sz w:val="28"/>
          <w:szCs w:val="28"/>
        </w:rPr>
        <w:t>граждане и юридические лица</w:t>
      </w:r>
      <w:r w:rsidRPr="00A3026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внесли</w:t>
      </w:r>
      <w:r w:rsidRPr="00A30267">
        <w:rPr>
          <w:rFonts w:ascii="Times New Roman" w:hAnsi="Times New Roman"/>
          <w:bCs/>
          <w:sz w:val="28"/>
          <w:szCs w:val="28"/>
        </w:rPr>
        <w:t xml:space="preserve"> сведения о правах в</w:t>
      </w:r>
      <w:r w:rsidR="003D3F6E">
        <w:rPr>
          <w:rFonts w:ascii="Times New Roman" w:hAnsi="Times New Roman"/>
          <w:bCs/>
          <w:sz w:val="28"/>
          <w:szCs w:val="28"/>
        </w:rPr>
        <w:t> </w:t>
      </w:r>
      <w:r w:rsidRPr="00A30267">
        <w:rPr>
          <w:rFonts w:ascii="Times New Roman" w:hAnsi="Times New Roman"/>
          <w:bCs/>
          <w:sz w:val="28"/>
          <w:szCs w:val="28"/>
        </w:rPr>
        <w:t>отношении</w:t>
      </w:r>
      <w:r w:rsidRPr="00A30267">
        <w:rPr>
          <w:rFonts w:ascii="Times New Roman" w:hAnsi="Times New Roman"/>
          <w:b/>
          <w:bCs/>
          <w:sz w:val="28"/>
          <w:szCs w:val="28"/>
        </w:rPr>
        <w:t xml:space="preserve"> 39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0267">
        <w:rPr>
          <w:rFonts w:ascii="Times New Roman" w:hAnsi="Times New Roman"/>
          <w:b/>
          <w:bCs/>
          <w:sz w:val="28"/>
          <w:szCs w:val="28"/>
        </w:rPr>
        <w:t>829</w:t>
      </w:r>
      <w:r>
        <w:rPr>
          <w:rFonts w:ascii="Times New Roman" w:hAnsi="Times New Roman"/>
          <w:bCs/>
          <w:sz w:val="28"/>
          <w:szCs w:val="28"/>
        </w:rPr>
        <w:t xml:space="preserve"> объектов недвижимости,</w:t>
      </w:r>
      <w:r w:rsidRPr="00A302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C1F0B" w:rsidRPr="00A30267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="009C1F0B" w:rsidRPr="00A30267">
        <w:rPr>
          <w:rFonts w:ascii="Times New Roman" w:hAnsi="Times New Roman"/>
          <w:b/>
          <w:bCs/>
          <w:sz w:val="28"/>
          <w:szCs w:val="28"/>
        </w:rPr>
        <w:t>273</w:t>
      </w:r>
      <w:r w:rsidR="009C1F0B" w:rsidRPr="00A30267">
        <w:rPr>
          <w:rFonts w:ascii="Times New Roman" w:hAnsi="Times New Roman"/>
          <w:bCs/>
          <w:sz w:val="28"/>
          <w:szCs w:val="28"/>
        </w:rPr>
        <w:t xml:space="preserve"> объекта недвижимости сняты с</w:t>
      </w:r>
      <w:r>
        <w:rPr>
          <w:rFonts w:ascii="Times New Roman" w:hAnsi="Times New Roman"/>
          <w:bCs/>
          <w:sz w:val="28"/>
          <w:szCs w:val="28"/>
        </w:rPr>
        <w:t> </w:t>
      </w:r>
      <w:r w:rsidR="009C1F0B" w:rsidRPr="00A30267">
        <w:rPr>
          <w:rFonts w:ascii="Times New Roman" w:hAnsi="Times New Roman"/>
          <w:bCs/>
          <w:sz w:val="28"/>
          <w:szCs w:val="28"/>
        </w:rPr>
        <w:t>государственного кадастрового учета в свя</w:t>
      </w:r>
      <w:r>
        <w:rPr>
          <w:rFonts w:ascii="Times New Roman" w:hAnsi="Times New Roman"/>
          <w:bCs/>
          <w:sz w:val="28"/>
          <w:szCs w:val="28"/>
        </w:rPr>
        <w:t>зи с прекращением существования</w:t>
      </w:r>
      <w:r w:rsidR="009C1F0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  <w:r w:rsidR="009C1F0B">
        <w:rPr>
          <w:rFonts w:ascii="Times New Roman" w:hAnsi="Times New Roman"/>
          <w:bCs/>
          <w:sz w:val="28"/>
          <w:szCs w:val="28"/>
        </w:rPr>
        <w:t xml:space="preserve"> </w:t>
      </w:r>
    </w:p>
    <w:bookmarkEnd w:id="0"/>
    <w:p w:rsidR="00B71C7F" w:rsidRDefault="00B71C7F">
      <w:pPr>
        <w:ind w:firstLine="708"/>
        <w:jc w:val="both"/>
      </w:pPr>
    </w:p>
    <w:sectPr w:rsidR="00B71C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7A"/>
    <w:rsid w:val="00256F59"/>
    <w:rsid w:val="003D3F6E"/>
    <w:rsid w:val="00461B0C"/>
    <w:rsid w:val="004F3D3C"/>
    <w:rsid w:val="00521D82"/>
    <w:rsid w:val="008F236C"/>
    <w:rsid w:val="008F3ACB"/>
    <w:rsid w:val="009C1F0B"/>
    <w:rsid w:val="009D6CB2"/>
    <w:rsid w:val="00A30267"/>
    <w:rsid w:val="00B3513D"/>
    <w:rsid w:val="00B71C7F"/>
    <w:rsid w:val="00B805E3"/>
    <w:rsid w:val="00B81D52"/>
    <w:rsid w:val="00C14E7A"/>
    <w:rsid w:val="00FA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C27AE"/>
  <w14:defaultImageDpi w14:val="0"/>
  <w15:docId w15:val="{4089FAE1-F5E3-4D7C-8BB2-87C215F7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Ольга Борисовна</dc:creator>
  <cp:keywords/>
  <dc:description/>
  <cp:lastModifiedBy>Шевелева Ольга Борисовна</cp:lastModifiedBy>
  <cp:revision>3</cp:revision>
  <dcterms:created xsi:type="dcterms:W3CDTF">2024-08-29T07:58:00Z</dcterms:created>
  <dcterms:modified xsi:type="dcterms:W3CDTF">2024-08-29T08:12:00Z</dcterms:modified>
</cp:coreProperties>
</file>