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44" w:rsidRPr="00C66F27" w:rsidRDefault="00331E72" w:rsidP="00C66F27">
      <w:pPr>
        <w:spacing w:after="0"/>
        <w:rPr>
          <w:b/>
          <w:u w:val="single"/>
        </w:rPr>
      </w:pPr>
      <w:r w:rsidRPr="00C66F27">
        <w:rPr>
          <w:b/>
          <w:u w:val="single"/>
        </w:rPr>
        <w:t>Актуальное интервью</w:t>
      </w:r>
    </w:p>
    <w:p w:rsidR="00A6513B" w:rsidRDefault="00A6513B" w:rsidP="00A6513B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Заявление о личном участии</w:t>
      </w:r>
    </w:p>
    <w:p w:rsidR="00331E72" w:rsidRPr="00A6513B" w:rsidRDefault="00A6513B" w:rsidP="00A6513B">
      <w:pPr>
        <w:spacing w:after="0" w:line="240" w:lineRule="auto"/>
        <w:rPr>
          <w:b/>
          <w:sz w:val="40"/>
          <w:szCs w:val="40"/>
        </w:rPr>
      </w:pPr>
      <w:r>
        <w:rPr>
          <w:b/>
          <w:sz w:val="44"/>
          <w:szCs w:val="44"/>
        </w:rPr>
        <w:t xml:space="preserve"> </w:t>
      </w:r>
      <w:r w:rsidRPr="00A6513B">
        <w:rPr>
          <w:b/>
          <w:sz w:val="40"/>
          <w:szCs w:val="40"/>
        </w:rPr>
        <w:t>- а</w:t>
      </w:r>
      <w:r w:rsidR="00C66F27" w:rsidRPr="00A6513B">
        <w:rPr>
          <w:b/>
          <w:sz w:val="40"/>
          <w:szCs w:val="40"/>
        </w:rPr>
        <w:t>симметричный ответ мошенникам</w:t>
      </w:r>
    </w:p>
    <w:p w:rsidR="00331E72" w:rsidRPr="00C66F27" w:rsidRDefault="00331E72" w:rsidP="00C66F27">
      <w:pPr>
        <w:spacing w:after="0"/>
        <w:rPr>
          <w:b/>
        </w:rPr>
      </w:pPr>
      <w:r w:rsidRPr="00C66F27">
        <w:rPr>
          <w:b/>
        </w:rPr>
        <w:t xml:space="preserve">Защита недвижимого имущества от </w:t>
      </w:r>
      <w:r w:rsidR="009E4674">
        <w:rPr>
          <w:b/>
        </w:rPr>
        <w:t>криминала</w:t>
      </w:r>
      <w:r w:rsidRPr="00C66F27">
        <w:rPr>
          <w:b/>
        </w:rPr>
        <w:t xml:space="preserve"> – одна из «вечных» тем, не теряющих актуальность. Как обезопасить свою недвижимость? </w:t>
      </w:r>
    </w:p>
    <w:p w:rsidR="00331E72" w:rsidRPr="00C66F27" w:rsidRDefault="00331E72" w:rsidP="00C66F27">
      <w:pPr>
        <w:spacing w:after="0"/>
        <w:rPr>
          <w:b/>
        </w:rPr>
      </w:pPr>
      <w:r w:rsidRPr="00C66F27">
        <w:rPr>
          <w:b/>
        </w:rPr>
        <w:t xml:space="preserve">Отвечает заместитель руководителя Управления </w:t>
      </w:r>
      <w:proofErr w:type="spellStart"/>
      <w:r w:rsidRPr="00C66F27">
        <w:rPr>
          <w:b/>
        </w:rPr>
        <w:t>Росреестра</w:t>
      </w:r>
      <w:proofErr w:type="spellEnd"/>
      <w:r w:rsidRPr="00C66F27">
        <w:rPr>
          <w:b/>
        </w:rPr>
        <w:t xml:space="preserve"> по Ивановской области Наталья Николаевна </w:t>
      </w:r>
      <w:proofErr w:type="spellStart"/>
      <w:r w:rsidRPr="00C66F27">
        <w:rPr>
          <w:b/>
        </w:rPr>
        <w:t>Черногорова</w:t>
      </w:r>
      <w:proofErr w:type="spellEnd"/>
      <w:r w:rsidRPr="00C66F27">
        <w:rPr>
          <w:b/>
        </w:rPr>
        <w:t>.</w:t>
      </w:r>
    </w:p>
    <w:p w:rsidR="00331E72" w:rsidRDefault="00331E72" w:rsidP="00C66F27">
      <w:pPr>
        <w:spacing w:after="0"/>
      </w:pPr>
      <w:r>
        <w:t xml:space="preserve">- Максимальная гарантия безопасности при сделках с недвижимостью – ключевой приоритет в деятельности </w:t>
      </w:r>
      <w:proofErr w:type="spellStart"/>
      <w:r>
        <w:t>Росреестра</w:t>
      </w:r>
      <w:proofErr w:type="spellEnd"/>
      <w:r>
        <w:t xml:space="preserve">. </w:t>
      </w:r>
      <w:r w:rsidR="001A113B">
        <w:t>Ведомство добилось внедрения в практику нескольких специальных законов по противодействию различным видам мошенничества. В результате, например, счет закрытых поддельных сайтов идет на сотни. У самих собственников появились законные и эффективные механизмы защиты недвижимости.</w:t>
      </w:r>
    </w:p>
    <w:p w:rsidR="00EF3944" w:rsidRPr="00C66F27" w:rsidRDefault="001A113B" w:rsidP="00C66F27">
      <w:pPr>
        <w:spacing w:after="0"/>
        <w:rPr>
          <w:b/>
        </w:rPr>
      </w:pPr>
      <w:r w:rsidRPr="00C66F27">
        <w:rPr>
          <w:b/>
        </w:rPr>
        <w:t xml:space="preserve">- Однако жулики не унимаются </w:t>
      </w:r>
      <w:r w:rsidR="00047889" w:rsidRPr="00C66F27">
        <w:rPr>
          <w:b/>
        </w:rPr>
        <w:t>и</w:t>
      </w:r>
      <w:r w:rsidRPr="00C66F27">
        <w:rPr>
          <w:b/>
        </w:rPr>
        <w:t xml:space="preserve"> выдумывают новые способы </w:t>
      </w:r>
      <w:r w:rsidR="00047889" w:rsidRPr="00C66F27">
        <w:rPr>
          <w:b/>
        </w:rPr>
        <w:t>обмана, ориентируясь при этом на самых незащищенных граждан – пенсионеров, одиноких пожилых людей, инвалидов. Что можно противопоставить сегодня их преступной активности?</w:t>
      </w:r>
    </w:p>
    <w:p w:rsidR="00047889" w:rsidRDefault="00047889" w:rsidP="00C66F27">
      <w:pPr>
        <w:spacing w:after="0"/>
      </w:pPr>
      <w:r>
        <w:t xml:space="preserve">- Что касается получения услуг, то в этом секторе борьбы с </w:t>
      </w:r>
      <w:r w:rsidR="009E4674">
        <w:t>преступностью</w:t>
      </w:r>
      <w:r>
        <w:t xml:space="preserve"> необходимо помнить, что обычная внимательность и точность (</w:t>
      </w:r>
      <w:r w:rsidR="00330197">
        <w:t xml:space="preserve">при обращении к официальным сайтам и порталам, например) избавит вас от попадания в расставленные жуликами сети. Их </w:t>
      </w:r>
      <w:proofErr w:type="spellStart"/>
      <w:r w:rsidR="00330197">
        <w:t>фишинговые</w:t>
      </w:r>
      <w:proofErr w:type="spellEnd"/>
      <w:r w:rsidR="00330197">
        <w:t xml:space="preserve"> сайты опасны только для тех, кто к ним обратился. </w:t>
      </w:r>
    </w:p>
    <w:p w:rsidR="009E4674" w:rsidRDefault="009E4674" w:rsidP="00C66F27">
      <w:pPr>
        <w:spacing w:after="0"/>
      </w:pPr>
      <w:r>
        <w:t>Беспочвенны опасения, что электронная технология регистрационных процедур дает возможность провести сделку в электронном виде без вашего ведома. Это невозможно без вашего письменного разрешения.</w:t>
      </w:r>
      <w:bookmarkStart w:id="0" w:name="_GoBack"/>
      <w:bookmarkEnd w:id="0"/>
    </w:p>
    <w:p w:rsidR="002B001A" w:rsidRPr="002B001A" w:rsidRDefault="002B001A" w:rsidP="00C66F27">
      <w:pPr>
        <w:spacing w:after="0"/>
        <w:rPr>
          <w:b/>
        </w:rPr>
      </w:pPr>
      <w:r w:rsidRPr="002B001A">
        <w:rPr>
          <w:b/>
        </w:rPr>
        <w:t>- А что касается безопасности сделок?</w:t>
      </w:r>
    </w:p>
    <w:p w:rsidR="00330197" w:rsidRDefault="002B001A" w:rsidP="00C66F27">
      <w:pPr>
        <w:spacing w:after="0"/>
      </w:pPr>
      <w:r>
        <w:t xml:space="preserve">- </w:t>
      </w:r>
      <w:r w:rsidR="009E4674">
        <w:t>Е</w:t>
      </w:r>
      <w:r w:rsidR="00330197">
        <w:t xml:space="preserve">сли говорить о безопасности сделок, то независимо от способа их осуществления (через МФЦ, через интернет и т. д.) есть радикальный и четкий асимметричный ответ на любые посягательства аферистов. Это </w:t>
      </w:r>
      <w:r w:rsidR="00330197" w:rsidRPr="00330197">
        <w:t>запрет на проведение сделок с недвижимостью без личного участия собственника.</w:t>
      </w:r>
      <w:r w:rsidR="00330197">
        <w:t xml:space="preserve"> Все просто </w:t>
      </w:r>
      <w:r w:rsidR="009F1319">
        <w:t xml:space="preserve">и максимально эффективно. Человек обращается с заявлением в </w:t>
      </w:r>
      <w:r w:rsidR="00ED77D0">
        <w:t>МФЦ</w:t>
      </w:r>
      <w:r w:rsidR="009F1319">
        <w:t xml:space="preserve"> с просьбой установить запрет на реализацию сделок с его недвижимостью. </w:t>
      </w:r>
    </w:p>
    <w:p w:rsidR="009F1319" w:rsidRDefault="009F1319" w:rsidP="00C66F27">
      <w:pPr>
        <w:spacing w:after="0"/>
      </w:pPr>
      <w:r>
        <w:t xml:space="preserve">Заявление рассматривают и в единый государственный реестр недвижимости (ЕГРН) вносится отметка о том, что без собственника невозможно зарегистрировать переход, прекращение, ограничение права и обременение объекта. В итоге, даже если представлены все документы, никакие регистрационные действия с вашей недвижимостью без вашего непосредственного участия невозможны. </w:t>
      </w:r>
    </w:p>
    <w:p w:rsidR="009F1319" w:rsidRDefault="009F1319" w:rsidP="00C66F27">
      <w:pPr>
        <w:spacing w:after="0"/>
      </w:pPr>
      <w:r>
        <w:t xml:space="preserve">Процедура бесплатная, </w:t>
      </w:r>
      <w:r w:rsidR="00C66F27">
        <w:t xml:space="preserve">запись в ЕГРН появится в течение пяти рабочих дней, уведомление о внесении записи предусмотрено. </w:t>
      </w:r>
    </w:p>
    <w:p w:rsidR="00C66F27" w:rsidRDefault="00C66F27" w:rsidP="00C66F27">
      <w:pPr>
        <w:spacing w:after="0"/>
      </w:pPr>
      <w:r>
        <w:t>Кстати, в первом</w:t>
      </w:r>
      <w:r w:rsidRPr="00C66F27">
        <w:t xml:space="preserve"> полугодии 2023 года более 206,5 тыс. </w:t>
      </w:r>
      <w:r>
        <w:t>граждан РФ</w:t>
      </w:r>
      <w:r w:rsidRPr="00C66F27">
        <w:t xml:space="preserve"> оформили запрет на проведение сделок с недвижимостью без личного участия собственника.</w:t>
      </w:r>
    </w:p>
    <w:p w:rsidR="00C66F27" w:rsidRDefault="00C66F27" w:rsidP="00C66F27">
      <w:pPr>
        <w:spacing w:after="0"/>
      </w:pPr>
    </w:p>
    <w:sectPr w:rsidR="00C6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44"/>
    <w:rsid w:val="00047889"/>
    <w:rsid w:val="001A113B"/>
    <w:rsid w:val="002B001A"/>
    <w:rsid w:val="00330197"/>
    <w:rsid w:val="00331E72"/>
    <w:rsid w:val="00827637"/>
    <w:rsid w:val="009E4674"/>
    <w:rsid w:val="009F1319"/>
    <w:rsid w:val="00A6513B"/>
    <w:rsid w:val="00BF7A02"/>
    <w:rsid w:val="00C66F27"/>
    <w:rsid w:val="00ED77D0"/>
    <w:rsid w:val="00EF3944"/>
    <w:rsid w:val="00FB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C763"/>
  <w15:chartTrackingRefBased/>
  <w15:docId w15:val="{E10B429A-B381-4770-ABAE-BD9807E6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Евгеньев Анатолий Владимирович</cp:lastModifiedBy>
  <cp:revision>5</cp:revision>
  <dcterms:created xsi:type="dcterms:W3CDTF">2023-09-12T07:16:00Z</dcterms:created>
  <dcterms:modified xsi:type="dcterms:W3CDTF">2023-09-13T11:51:00Z</dcterms:modified>
</cp:coreProperties>
</file>