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C02" w:rsidRDefault="00823C02" w:rsidP="00823C02">
      <w:pPr>
        <w:jc w:val="center"/>
        <w:rPr>
          <w:b/>
        </w:rPr>
      </w:pPr>
      <w:r>
        <w:rPr>
          <w:b/>
        </w:rPr>
        <w:t>ИВАНОВСКАЯ ОБЛАСТЬ</w:t>
      </w:r>
    </w:p>
    <w:p w:rsidR="00823C02" w:rsidRDefault="00823C02" w:rsidP="00823C02">
      <w:pPr>
        <w:jc w:val="center"/>
        <w:rPr>
          <w:b/>
        </w:rPr>
      </w:pPr>
      <w:r>
        <w:rPr>
          <w:b/>
        </w:rPr>
        <w:t>ЛУХСКИЙ МУНИЦИПАЛЬНЫЙ РАЙОН</w:t>
      </w:r>
    </w:p>
    <w:p w:rsidR="00823C02" w:rsidRDefault="00823C02" w:rsidP="00823C02">
      <w:pPr>
        <w:jc w:val="center"/>
        <w:rPr>
          <w:b/>
        </w:rPr>
      </w:pPr>
      <w:r>
        <w:rPr>
          <w:b/>
        </w:rPr>
        <w:t xml:space="preserve">АДМИНИСТРАЦИЯ  </w:t>
      </w:r>
      <w:r w:rsidR="009A26B7">
        <w:rPr>
          <w:b/>
        </w:rPr>
        <w:t xml:space="preserve">БЛАГОВЕЩЕНСКОГО </w:t>
      </w:r>
      <w:r>
        <w:rPr>
          <w:b/>
        </w:rPr>
        <w:t xml:space="preserve">  СЕЛЬСКОГО  ПОСЕЛЕНИЯ</w:t>
      </w:r>
    </w:p>
    <w:p w:rsidR="00F71F4B" w:rsidRDefault="00823C02" w:rsidP="00F71F4B">
      <w:pPr>
        <w:shd w:val="clear" w:color="auto" w:fill="FFFFFF"/>
        <w:spacing w:line="442" w:lineRule="exact"/>
        <w:ind w:left="720"/>
        <w:rPr>
          <w:b/>
          <w:bCs/>
          <w:color w:val="000000"/>
          <w:spacing w:val="4"/>
          <w:sz w:val="26"/>
          <w:szCs w:val="26"/>
        </w:rPr>
      </w:pPr>
      <w:r>
        <w:rPr>
          <w:b/>
          <w:bCs/>
          <w:color w:val="000000"/>
          <w:spacing w:val="4"/>
          <w:sz w:val="26"/>
          <w:szCs w:val="26"/>
        </w:rPr>
        <w:t xml:space="preserve">                     </w:t>
      </w:r>
    </w:p>
    <w:p w:rsidR="00823C02" w:rsidRDefault="009A26B7" w:rsidP="00823C02">
      <w:pPr>
        <w:shd w:val="clear" w:color="auto" w:fill="FFFFFF"/>
        <w:spacing w:before="5" w:line="442" w:lineRule="exact"/>
        <w:ind w:right="614"/>
        <w:jc w:val="center"/>
        <w:rPr>
          <w:b/>
          <w:bCs/>
          <w:color w:val="000000"/>
          <w:spacing w:val="-2"/>
          <w:sz w:val="26"/>
          <w:szCs w:val="26"/>
        </w:rPr>
      </w:pPr>
      <w:r>
        <w:rPr>
          <w:b/>
          <w:bCs/>
          <w:color w:val="000000"/>
          <w:spacing w:val="-2"/>
          <w:sz w:val="26"/>
          <w:szCs w:val="26"/>
        </w:rPr>
        <w:t xml:space="preserve">        ПОСТАНОВЛЕНИЕ</w:t>
      </w:r>
    </w:p>
    <w:p w:rsidR="000F5CF3" w:rsidRDefault="000F5CF3" w:rsidP="00823C02">
      <w:pPr>
        <w:shd w:val="clear" w:color="auto" w:fill="FFFFFF"/>
        <w:spacing w:before="5" w:line="442" w:lineRule="exact"/>
        <w:ind w:right="614"/>
        <w:jc w:val="center"/>
        <w:rPr>
          <w:b/>
          <w:bCs/>
          <w:color w:val="000000"/>
          <w:spacing w:val="-2"/>
          <w:sz w:val="26"/>
          <w:szCs w:val="26"/>
        </w:rPr>
      </w:pPr>
    </w:p>
    <w:p w:rsidR="00823C02" w:rsidRPr="00E37824" w:rsidRDefault="00823C02" w:rsidP="00E37824">
      <w:pPr>
        <w:shd w:val="clear" w:color="auto" w:fill="FFFFFF"/>
        <w:spacing w:before="5" w:line="442" w:lineRule="exact"/>
        <w:ind w:right="614"/>
        <w:rPr>
          <w:bCs/>
          <w:color w:val="000000"/>
          <w:spacing w:val="-14"/>
          <w:sz w:val="28"/>
          <w:szCs w:val="28"/>
        </w:rPr>
      </w:pPr>
      <w:r w:rsidRPr="00E37824">
        <w:rPr>
          <w:bCs/>
          <w:color w:val="000000"/>
          <w:spacing w:val="-2"/>
          <w:sz w:val="28"/>
          <w:szCs w:val="28"/>
        </w:rPr>
        <w:t xml:space="preserve">    </w:t>
      </w:r>
      <w:r w:rsidRPr="00E37824">
        <w:rPr>
          <w:bCs/>
          <w:color w:val="000000"/>
          <w:spacing w:val="-5"/>
          <w:sz w:val="28"/>
          <w:szCs w:val="28"/>
        </w:rPr>
        <w:t xml:space="preserve">от  </w:t>
      </w:r>
      <w:r w:rsidR="00E37824" w:rsidRPr="00E37824">
        <w:rPr>
          <w:bCs/>
          <w:color w:val="000000"/>
          <w:spacing w:val="-5"/>
          <w:sz w:val="28"/>
          <w:szCs w:val="28"/>
        </w:rPr>
        <w:t xml:space="preserve">05 </w:t>
      </w:r>
      <w:r w:rsidRPr="00E37824">
        <w:rPr>
          <w:bCs/>
          <w:color w:val="000000"/>
          <w:spacing w:val="-5"/>
          <w:sz w:val="28"/>
          <w:szCs w:val="28"/>
        </w:rPr>
        <w:t xml:space="preserve"> апреля  202</w:t>
      </w:r>
      <w:r w:rsidR="00E37824" w:rsidRPr="00E37824">
        <w:rPr>
          <w:bCs/>
          <w:color w:val="000000"/>
          <w:spacing w:val="-5"/>
          <w:sz w:val="28"/>
          <w:szCs w:val="28"/>
        </w:rPr>
        <w:t>4</w:t>
      </w:r>
      <w:r w:rsidRPr="00E37824">
        <w:rPr>
          <w:bCs/>
          <w:color w:val="000000"/>
          <w:spacing w:val="-5"/>
          <w:sz w:val="28"/>
          <w:szCs w:val="28"/>
        </w:rPr>
        <w:t xml:space="preserve">  года</w:t>
      </w:r>
      <w:r w:rsidRPr="00E37824">
        <w:rPr>
          <w:bCs/>
          <w:color w:val="000000"/>
          <w:sz w:val="28"/>
          <w:szCs w:val="28"/>
        </w:rPr>
        <w:tab/>
      </w:r>
      <w:r w:rsidR="000F5CF3">
        <w:rPr>
          <w:bCs/>
          <w:color w:val="000000"/>
          <w:sz w:val="28"/>
          <w:szCs w:val="28"/>
        </w:rPr>
        <w:t xml:space="preserve">    </w:t>
      </w:r>
      <w:r w:rsidRPr="00E37824">
        <w:rPr>
          <w:bCs/>
          <w:color w:val="000000"/>
          <w:sz w:val="28"/>
          <w:szCs w:val="28"/>
        </w:rPr>
        <w:t xml:space="preserve">                               </w:t>
      </w:r>
      <w:r w:rsidR="000F5CF3">
        <w:rPr>
          <w:bCs/>
          <w:color w:val="000000"/>
          <w:sz w:val="28"/>
          <w:szCs w:val="28"/>
        </w:rPr>
        <w:t xml:space="preserve">                 </w:t>
      </w:r>
      <w:r w:rsidRPr="00E37824">
        <w:rPr>
          <w:bCs/>
          <w:color w:val="000000"/>
          <w:sz w:val="28"/>
          <w:szCs w:val="28"/>
        </w:rPr>
        <w:t xml:space="preserve">  </w:t>
      </w:r>
      <w:r w:rsidRPr="00E37824">
        <w:rPr>
          <w:bCs/>
          <w:color w:val="000000"/>
          <w:spacing w:val="-14"/>
          <w:sz w:val="28"/>
          <w:szCs w:val="28"/>
        </w:rPr>
        <w:t xml:space="preserve">№ </w:t>
      </w:r>
      <w:r w:rsidR="00E37824" w:rsidRPr="00E37824">
        <w:rPr>
          <w:bCs/>
          <w:color w:val="000000"/>
          <w:spacing w:val="-14"/>
          <w:sz w:val="28"/>
          <w:szCs w:val="28"/>
        </w:rPr>
        <w:t>41</w:t>
      </w:r>
    </w:p>
    <w:p w:rsidR="00E37824" w:rsidRPr="00E37824" w:rsidRDefault="00E37824" w:rsidP="00E37824">
      <w:pPr>
        <w:shd w:val="clear" w:color="auto" w:fill="FFFFFF"/>
        <w:spacing w:before="5" w:line="442" w:lineRule="exact"/>
        <w:ind w:right="614"/>
        <w:rPr>
          <w:sz w:val="28"/>
          <w:szCs w:val="28"/>
        </w:rPr>
      </w:pPr>
    </w:p>
    <w:p w:rsidR="00530F2F" w:rsidRPr="00E37824" w:rsidRDefault="00823C02" w:rsidP="00530F2F">
      <w:pPr>
        <w:pStyle w:val="1"/>
        <w:spacing w:before="0" w:after="0"/>
        <w:jc w:val="both"/>
        <w:rPr>
          <w:rFonts w:eastAsiaTheme="minorEastAsia"/>
          <w:color w:val="000000" w:themeColor="text1"/>
          <w:sz w:val="28"/>
          <w:szCs w:val="28"/>
        </w:rPr>
      </w:pPr>
      <w:r w:rsidRPr="00E37824">
        <w:rPr>
          <w:sz w:val="28"/>
          <w:szCs w:val="28"/>
        </w:rPr>
        <w:t>О  внесении изменений и дополне</w:t>
      </w:r>
      <w:r w:rsidR="00530F2F" w:rsidRPr="00E37824">
        <w:rPr>
          <w:sz w:val="28"/>
          <w:szCs w:val="28"/>
        </w:rPr>
        <w:t xml:space="preserve">ний  в  </w:t>
      </w:r>
      <w:r w:rsidR="009A26B7" w:rsidRPr="00E37824">
        <w:rPr>
          <w:sz w:val="28"/>
          <w:szCs w:val="28"/>
        </w:rPr>
        <w:t xml:space="preserve">постановление </w:t>
      </w:r>
      <w:r w:rsidRPr="00E37824">
        <w:rPr>
          <w:sz w:val="28"/>
          <w:szCs w:val="28"/>
        </w:rPr>
        <w:t xml:space="preserve">администрации </w:t>
      </w:r>
      <w:r w:rsidR="009A26B7" w:rsidRPr="00E37824">
        <w:rPr>
          <w:sz w:val="28"/>
          <w:szCs w:val="28"/>
        </w:rPr>
        <w:t xml:space="preserve">Благовещенского </w:t>
      </w:r>
      <w:r w:rsidRPr="00E37824">
        <w:rPr>
          <w:sz w:val="28"/>
          <w:szCs w:val="28"/>
        </w:rPr>
        <w:t>сельского поселения от</w:t>
      </w:r>
      <w:r w:rsidR="009A26B7" w:rsidRPr="00E37824">
        <w:rPr>
          <w:sz w:val="28"/>
          <w:szCs w:val="28"/>
        </w:rPr>
        <w:t xml:space="preserve"> 09</w:t>
      </w:r>
      <w:r w:rsidRPr="00E37824">
        <w:rPr>
          <w:sz w:val="28"/>
          <w:szCs w:val="28"/>
        </w:rPr>
        <w:t>.01.2023г. №0</w:t>
      </w:r>
      <w:r w:rsidR="009A26B7" w:rsidRPr="00E37824">
        <w:rPr>
          <w:sz w:val="28"/>
          <w:szCs w:val="28"/>
        </w:rPr>
        <w:t xml:space="preserve">1 </w:t>
      </w:r>
      <w:r w:rsidR="00530F2F" w:rsidRPr="00E37824">
        <w:rPr>
          <w:sz w:val="28"/>
          <w:szCs w:val="28"/>
        </w:rPr>
        <w:t xml:space="preserve"> «</w:t>
      </w:r>
      <w:r w:rsidR="003E512C" w:rsidRPr="00E37824">
        <w:rPr>
          <w:b w:val="0"/>
          <w:color w:val="000000" w:themeColor="text1"/>
          <w:sz w:val="28"/>
          <w:szCs w:val="28"/>
        </w:rPr>
        <w:fldChar w:fldCharType="begin"/>
      </w:r>
      <w:r w:rsidR="00530F2F" w:rsidRPr="00E37824">
        <w:rPr>
          <w:b w:val="0"/>
          <w:color w:val="000000" w:themeColor="text1"/>
          <w:sz w:val="28"/>
          <w:szCs w:val="28"/>
        </w:rPr>
        <w:instrText xml:space="preserve"> HYPERLINK "http://mobileonline.garant.ru/document/redirect/47400496/0" </w:instrText>
      </w:r>
      <w:r w:rsidR="003E512C" w:rsidRPr="00E37824">
        <w:rPr>
          <w:b w:val="0"/>
          <w:color w:val="000000" w:themeColor="text1"/>
          <w:sz w:val="28"/>
          <w:szCs w:val="28"/>
        </w:rPr>
        <w:fldChar w:fldCharType="separate"/>
      </w:r>
      <w:r w:rsidR="00530F2F" w:rsidRPr="00E37824">
        <w:rPr>
          <w:rStyle w:val="a5"/>
          <w:rFonts w:eastAsiaTheme="minorEastAsia"/>
          <w:b/>
          <w:color w:val="000000" w:themeColor="text1"/>
          <w:sz w:val="28"/>
          <w:szCs w:val="28"/>
        </w:rPr>
        <w:t xml:space="preserve">Об утверждении правил внутреннего трудового распорядка  </w:t>
      </w:r>
      <w:r w:rsidR="00530F2F" w:rsidRPr="00E37824">
        <w:rPr>
          <w:rFonts w:ascii="Times New Roman" w:eastAsiaTheme="minorEastAsia" w:hAnsi="Times New Roman" w:cs="Times New Roman"/>
          <w:color w:val="000000" w:themeColor="text1"/>
          <w:sz w:val="28"/>
          <w:szCs w:val="28"/>
        </w:rPr>
        <w:t xml:space="preserve">администрации  </w:t>
      </w:r>
      <w:r w:rsidR="009A26B7" w:rsidRPr="00E37824">
        <w:rPr>
          <w:rFonts w:ascii="Times New Roman" w:eastAsiaTheme="minorEastAsia" w:hAnsi="Times New Roman" w:cs="Times New Roman"/>
          <w:color w:val="000000" w:themeColor="text1"/>
          <w:sz w:val="28"/>
          <w:szCs w:val="28"/>
        </w:rPr>
        <w:t xml:space="preserve">Благовещенского </w:t>
      </w:r>
      <w:r w:rsidR="00E37824" w:rsidRPr="00E37824">
        <w:rPr>
          <w:rFonts w:ascii="Times New Roman" w:eastAsiaTheme="minorEastAsia" w:hAnsi="Times New Roman" w:cs="Times New Roman"/>
          <w:color w:val="000000" w:themeColor="text1"/>
          <w:sz w:val="28"/>
          <w:szCs w:val="28"/>
        </w:rPr>
        <w:t>сельского поселения (в редакции П</w:t>
      </w:r>
      <w:r w:rsidR="00530F2F" w:rsidRPr="00E37824">
        <w:rPr>
          <w:rFonts w:ascii="Times New Roman" w:eastAsiaTheme="minorEastAsia" w:hAnsi="Times New Roman" w:cs="Times New Roman"/>
          <w:color w:val="000000" w:themeColor="text1"/>
          <w:sz w:val="28"/>
          <w:szCs w:val="28"/>
        </w:rPr>
        <w:t>.</w:t>
      </w:r>
      <w:r w:rsidR="00E37824" w:rsidRPr="00E37824">
        <w:rPr>
          <w:rFonts w:ascii="Times New Roman" w:eastAsiaTheme="minorEastAsia" w:hAnsi="Times New Roman" w:cs="Times New Roman"/>
          <w:color w:val="000000" w:themeColor="text1"/>
          <w:sz w:val="28"/>
          <w:szCs w:val="28"/>
        </w:rPr>
        <w:t>№25 от 26.04.2023)</w:t>
      </w:r>
    </w:p>
    <w:p w:rsidR="00530F2F" w:rsidRPr="00E37824" w:rsidRDefault="00530F2F" w:rsidP="00530F2F">
      <w:pPr>
        <w:jc w:val="both"/>
        <w:rPr>
          <w:rFonts w:eastAsiaTheme="minorEastAsia"/>
          <w:b/>
          <w:color w:val="000000" w:themeColor="text1"/>
          <w:sz w:val="28"/>
          <w:szCs w:val="28"/>
        </w:rPr>
      </w:pPr>
      <w:r w:rsidRPr="00E37824">
        <w:rPr>
          <w:b/>
          <w:color w:val="000000" w:themeColor="text1"/>
          <w:sz w:val="28"/>
          <w:szCs w:val="28"/>
        </w:rPr>
        <w:t xml:space="preserve"> </w:t>
      </w:r>
    </w:p>
    <w:p w:rsidR="000F5CF3" w:rsidRDefault="00530F2F" w:rsidP="00530F2F">
      <w:pPr>
        <w:pStyle w:val="1"/>
        <w:spacing w:before="0" w:after="0"/>
        <w:jc w:val="both"/>
        <w:rPr>
          <w:b w:val="0"/>
          <w:color w:val="000000" w:themeColor="text1"/>
          <w:sz w:val="28"/>
          <w:szCs w:val="28"/>
        </w:rPr>
      </w:pPr>
      <w:r w:rsidRPr="00E37824">
        <w:rPr>
          <w:rStyle w:val="a5"/>
          <w:rFonts w:eastAsiaTheme="minorEastAsia"/>
          <w:b/>
          <w:color w:val="000000" w:themeColor="text1"/>
          <w:sz w:val="28"/>
          <w:szCs w:val="28"/>
        </w:rPr>
        <w:t xml:space="preserve">    </w:t>
      </w:r>
      <w:r w:rsidR="003E512C" w:rsidRPr="00E37824">
        <w:rPr>
          <w:b w:val="0"/>
          <w:color w:val="000000" w:themeColor="text1"/>
          <w:sz w:val="28"/>
          <w:szCs w:val="28"/>
        </w:rPr>
        <w:fldChar w:fldCharType="end"/>
      </w:r>
      <w:r w:rsidR="00823C02" w:rsidRPr="00E37824">
        <w:rPr>
          <w:color w:val="000000" w:themeColor="text1"/>
          <w:sz w:val="28"/>
          <w:szCs w:val="28"/>
        </w:rPr>
        <w:t xml:space="preserve">  </w:t>
      </w:r>
      <w:r w:rsidR="00823C02" w:rsidRPr="00E37824">
        <w:rPr>
          <w:b w:val="0"/>
          <w:color w:val="000000" w:themeColor="text1"/>
          <w:sz w:val="28"/>
          <w:szCs w:val="28"/>
        </w:rPr>
        <w:t xml:space="preserve">На  </w:t>
      </w:r>
      <w:proofErr w:type="gramStart"/>
      <w:r w:rsidR="00823C02" w:rsidRPr="00E37824">
        <w:rPr>
          <w:b w:val="0"/>
          <w:color w:val="000000" w:themeColor="text1"/>
          <w:sz w:val="28"/>
          <w:szCs w:val="28"/>
        </w:rPr>
        <w:t>основании</w:t>
      </w:r>
      <w:proofErr w:type="gramEnd"/>
      <w:r w:rsidR="00823C02" w:rsidRPr="00E37824">
        <w:rPr>
          <w:b w:val="0"/>
          <w:color w:val="000000" w:themeColor="text1"/>
          <w:sz w:val="28"/>
          <w:szCs w:val="28"/>
        </w:rPr>
        <w:t xml:space="preserve"> протеста пр</w:t>
      </w:r>
      <w:r w:rsidRPr="00E37824">
        <w:rPr>
          <w:b w:val="0"/>
          <w:color w:val="000000" w:themeColor="text1"/>
          <w:sz w:val="28"/>
          <w:szCs w:val="28"/>
        </w:rPr>
        <w:t>окуратуры Лухского района  от</w:t>
      </w:r>
      <w:r w:rsidR="00E37824" w:rsidRPr="00E37824">
        <w:rPr>
          <w:b w:val="0"/>
          <w:color w:val="000000" w:themeColor="text1"/>
          <w:sz w:val="28"/>
          <w:szCs w:val="28"/>
        </w:rPr>
        <w:t xml:space="preserve"> 29</w:t>
      </w:r>
      <w:r w:rsidRPr="00E37824">
        <w:rPr>
          <w:b w:val="0"/>
          <w:color w:val="000000" w:themeColor="text1"/>
          <w:sz w:val="28"/>
          <w:szCs w:val="28"/>
        </w:rPr>
        <w:t>.03.202</w:t>
      </w:r>
      <w:r w:rsidR="00E37824" w:rsidRPr="00E37824">
        <w:rPr>
          <w:b w:val="0"/>
          <w:color w:val="000000" w:themeColor="text1"/>
          <w:sz w:val="28"/>
          <w:szCs w:val="28"/>
        </w:rPr>
        <w:t>4</w:t>
      </w:r>
      <w:r w:rsidRPr="00E37824">
        <w:rPr>
          <w:b w:val="0"/>
          <w:color w:val="000000" w:themeColor="text1"/>
          <w:sz w:val="28"/>
          <w:szCs w:val="28"/>
        </w:rPr>
        <w:t xml:space="preserve">г.  </w:t>
      </w:r>
    </w:p>
    <w:p w:rsidR="00823C02" w:rsidRPr="00E37824" w:rsidRDefault="00530F2F" w:rsidP="00530F2F">
      <w:pPr>
        <w:pStyle w:val="1"/>
        <w:spacing w:before="0" w:after="0"/>
        <w:jc w:val="both"/>
        <w:rPr>
          <w:b w:val="0"/>
          <w:color w:val="000000" w:themeColor="text1"/>
          <w:sz w:val="28"/>
          <w:szCs w:val="28"/>
        </w:rPr>
      </w:pPr>
      <w:r w:rsidRPr="00E37824">
        <w:rPr>
          <w:b w:val="0"/>
          <w:color w:val="000000" w:themeColor="text1"/>
          <w:sz w:val="28"/>
          <w:szCs w:val="28"/>
        </w:rPr>
        <w:t>№</w:t>
      </w:r>
      <w:r w:rsidR="009A26B7" w:rsidRPr="00E37824">
        <w:rPr>
          <w:b w:val="0"/>
          <w:color w:val="000000" w:themeColor="text1"/>
          <w:sz w:val="28"/>
          <w:szCs w:val="28"/>
        </w:rPr>
        <w:t xml:space="preserve"> </w:t>
      </w:r>
      <w:r w:rsidRPr="00E37824">
        <w:rPr>
          <w:b w:val="0"/>
          <w:color w:val="000000" w:themeColor="text1"/>
          <w:sz w:val="28"/>
          <w:szCs w:val="28"/>
        </w:rPr>
        <w:t>02- 29</w:t>
      </w:r>
      <w:r w:rsidR="00823C02" w:rsidRPr="00E37824">
        <w:rPr>
          <w:b w:val="0"/>
          <w:color w:val="000000" w:themeColor="text1"/>
          <w:sz w:val="28"/>
          <w:szCs w:val="28"/>
        </w:rPr>
        <w:t xml:space="preserve"> - 202</w:t>
      </w:r>
      <w:r w:rsidR="00E37824" w:rsidRPr="00E37824">
        <w:rPr>
          <w:b w:val="0"/>
          <w:color w:val="000000" w:themeColor="text1"/>
          <w:sz w:val="28"/>
          <w:szCs w:val="28"/>
        </w:rPr>
        <w:t>4</w:t>
      </w:r>
      <w:r w:rsidR="00823C02" w:rsidRPr="00E37824">
        <w:rPr>
          <w:b w:val="0"/>
          <w:color w:val="000000" w:themeColor="text1"/>
          <w:sz w:val="28"/>
          <w:szCs w:val="28"/>
        </w:rPr>
        <w:t xml:space="preserve">  </w:t>
      </w:r>
      <w:r w:rsidRPr="00E37824">
        <w:rPr>
          <w:b w:val="0"/>
          <w:color w:val="000000" w:themeColor="text1"/>
          <w:sz w:val="28"/>
          <w:szCs w:val="28"/>
        </w:rPr>
        <w:t>об устранении нарушений трудового законодательства</w:t>
      </w:r>
      <w:r w:rsidR="00823C02" w:rsidRPr="00E37824">
        <w:rPr>
          <w:color w:val="000000" w:themeColor="text1"/>
          <w:sz w:val="28"/>
          <w:szCs w:val="28"/>
        </w:rPr>
        <w:t xml:space="preserve">:                                   </w:t>
      </w:r>
    </w:p>
    <w:p w:rsidR="00823C02" w:rsidRPr="00E37824" w:rsidRDefault="00823C02" w:rsidP="00823C02">
      <w:pPr>
        <w:jc w:val="both"/>
        <w:rPr>
          <w:color w:val="000000" w:themeColor="text1"/>
          <w:sz w:val="28"/>
          <w:szCs w:val="28"/>
        </w:rPr>
      </w:pPr>
      <w:r w:rsidRPr="00E37824">
        <w:rPr>
          <w:color w:val="000000" w:themeColor="text1"/>
          <w:sz w:val="28"/>
          <w:szCs w:val="28"/>
        </w:rPr>
        <w:t xml:space="preserve"> </w:t>
      </w:r>
    </w:p>
    <w:p w:rsidR="00823C02" w:rsidRDefault="00823C02" w:rsidP="00823C02">
      <w:pPr>
        <w:jc w:val="both"/>
        <w:rPr>
          <w:b/>
          <w:sz w:val="28"/>
          <w:szCs w:val="28"/>
        </w:rPr>
      </w:pPr>
      <w:r w:rsidRPr="00E37824">
        <w:rPr>
          <w:sz w:val="28"/>
          <w:szCs w:val="28"/>
        </w:rPr>
        <w:t xml:space="preserve"> 1. Внести в  </w:t>
      </w:r>
      <w:r w:rsidR="009A26B7" w:rsidRPr="00E37824">
        <w:rPr>
          <w:sz w:val="28"/>
          <w:szCs w:val="28"/>
        </w:rPr>
        <w:t xml:space="preserve">постановление </w:t>
      </w:r>
      <w:r w:rsidR="00530F2F" w:rsidRPr="00E37824">
        <w:rPr>
          <w:sz w:val="28"/>
          <w:szCs w:val="28"/>
        </w:rPr>
        <w:t xml:space="preserve">администрации </w:t>
      </w:r>
      <w:r w:rsidR="009A26B7" w:rsidRPr="00E37824">
        <w:rPr>
          <w:sz w:val="28"/>
          <w:szCs w:val="28"/>
        </w:rPr>
        <w:t xml:space="preserve">Благовещенского сельского поселения от 09.01.2023 № 01 </w:t>
      </w:r>
      <w:r w:rsidR="00530F2F" w:rsidRPr="00E37824">
        <w:rPr>
          <w:sz w:val="28"/>
          <w:szCs w:val="28"/>
        </w:rPr>
        <w:t xml:space="preserve">«Об утверждении правил внутреннего трудового распорядка администрации </w:t>
      </w:r>
      <w:r w:rsidR="009A26B7" w:rsidRPr="00E37824">
        <w:rPr>
          <w:sz w:val="28"/>
          <w:szCs w:val="28"/>
        </w:rPr>
        <w:t xml:space="preserve">Благовещенского </w:t>
      </w:r>
      <w:r w:rsidR="00530F2F" w:rsidRPr="00E37824">
        <w:rPr>
          <w:sz w:val="28"/>
          <w:szCs w:val="28"/>
        </w:rPr>
        <w:t xml:space="preserve">сельского поселения» </w:t>
      </w:r>
      <w:r w:rsidRPr="00E37824">
        <w:rPr>
          <w:sz w:val="28"/>
          <w:szCs w:val="28"/>
        </w:rPr>
        <w:t xml:space="preserve">следующие </w:t>
      </w:r>
      <w:r w:rsidRPr="00E37824">
        <w:rPr>
          <w:b/>
          <w:sz w:val="28"/>
          <w:szCs w:val="28"/>
        </w:rPr>
        <w:t>изменения и дополнения:</w:t>
      </w:r>
    </w:p>
    <w:p w:rsidR="00C96684" w:rsidRDefault="00C96684" w:rsidP="00823C02">
      <w:pPr>
        <w:jc w:val="both"/>
        <w:rPr>
          <w:b/>
          <w:sz w:val="28"/>
          <w:szCs w:val="28"/>
        </w:rPr>
      </w:pPr>
    </w:p>
    <w:p w:rsidR="000F5CF3" w:rsidRPr="000F5CF3" w:rsidRDefault="00C96684" w:rsidP="000F5CF3">
      <w:pPr>
        <w:jc w:val="both"/>
        <w:rPr>
          <w:b/>
          <w:sz w:val="28"/>
          <w:szCs w:val="28"/>
        </w:rPr>
      </w:pPr>
      <w:r>
        <w:rPr>
          <w:b/>
          <w:sz w:val="28"/>
          <w:szCs w:val="28"/>
        </w:rPr>
        <w:t>1.1.Статью 4 Правил дополнить пунктом 4.1</w:t>
      </w:r>
      <w:r w:rsidR="00F015F7">
        <w:rPr>
          <w:b/>
          <w:sz w:val="28"/>
          <w:szCs w:val="28"/>
        </w:rPr>
        <w:t>0</w:t>
      </w:r>
      <w:r>
        <w:rPr>
          <w:b/>
          <w:sz w:val="28"/>
          <w:szCs w:val="28"/>
        </w:rPr>
        <w:t>. следующего содержания: 4.1</w:t>
      </w:r>
      <w:r w:rsidR="00F015F7">
        <w:rPr>
          <w:b/>
          <w:sz w:val="28"/>
          <w:szCs w:val="28"/>
        </w:rPr>
        <w:t>0</w:t>
      </w:r>
      <w:r>
        <w:rPr>
          <w:b/>
          <w:sz w:val="28"/>
          <w:szCs w:val="28"/>
        </w:rPr>
        <w:t xml:space="preserve">. </w:t>
      </w:r>
      <w:r w:rsidR="000F5CF3" w:rsidRPr="000F5CF3">
        <w:rPr>
          <w:color w:val="000000"/>
          <w:sz w:val="28"/>
          <w:szCs w:val="28"/>
        </w:rPr>
        <w:t>Расторжение трудового договора по инициативе работодателя с беременной женщиной не допускается, за исключением случаев ликвидации организации либо прекращения деятельности индивидуальным предпринимателем.</w:t>
      </w:r>
    </w:p>
    <w:p w:rsidR="000F5CF3" w:rsidRPr="000F5CF3" w:rsidRDefault="000F5CF3" w:rsidP="000F5CF3">
      <w:pPr>
        <w:rPr>
          <w:sz w:val="28"/>
          <w:szCs w:val="28"/>
        </w:rPr>
      </w:pPr>
      <w:r>
        <w:rPr>
          <w:sz w:val="28"/>
          <w:szCs w:val="28"/>
        </w:rPr>
        <w:t xml:space="preserve">    </w:t>
      </w:r>
      <w:r w:rsidR="00E70E8C">
        <w:rPr>
          <w:sz w:val="28"/>
          <w:szCs w:val="28"/>
        </w:rPr>
        <w:t xml:space="preserve">     </w:t>
      </w:r>
      <w:r w:rsidRPr="000F5CF3">
        <w:rPr>
          <w:sz w:val="28"/>
          <w:szCs w:val="28"/>
        </w:rPr>
        <w:t xml:space="preserve">В случае истечения срочного трудового договора в период беременности женщины работодатель обязан по ее письменному заявлению и при предоставлении медицинской справки, подтверждающей состояние беременности, продлить срок действия трудового договора до окончания беременности, а при предоставлении ей в установленном порядке отпуска по беременности и родам - до окончания такого отпуска. Женщина, срок действия трудового договора с которой был продлен до окончания беременности, обязана по запросу работодателя, но не чаще чем один раз в три месяца, </w:t>
      </w:r>
      <w:proofErr w:type="gramStart"/>
      <w:r w:rsidRPr="000F5CF3">
        <w:rPr>
          <w:sz w:val="28"/>
          <w:szCs w:val="28"/>
        </w:rPr>
        <w:t>предоставлять медицинскую справку</w:t>
      </w:r>
      <w:proofErr w:type="gramEnd"/>
      <w:r w:rsidRPr="000F5CF3">
        <w:rPr>
          <w:sz w:val="28"/>
          <w:szCs w:val="28"/>
        </w:rPr>
        <w:t>, подтверждающую состояние беременности. Если при этом женщина фактически продолжает работать после окончания беременности, то работодатель имеет право расторгнуть трудовой договор с ней в связи с истечением срока его действия в течение недели со дня, когда работодатель узнал или должен был узнать о факте окончания беременности.</w:t>
      </w:r>
    </w:p>
    <w:p w:rsidR="000F5CF3" w:rsidRPr="000F5CF3" w:rsidRDefault="000F5CF3" w:rsidP="000F5CF3">
      <w:pPr>
        <w:rPr>
          <w:sz w:val="28"/>
          <w:szCs w:val="28"/>
        </w:rPr>
      </w:pPr>
      <w:r>
        <w:rPr>
          <w:sz w:val="28"/>
          <w:szCs w:val="28"/>
        </w:rPr>
        <w:t xml:space="preserve">    </w:t>
      </w:r>
      <w:r w:rsidR="00E70E8C">
        <w:rPr>
          <w:sz w:val="28"/>
          <w:szCs w:val="28"/>
        </w:rPr>
        <w:t xml:space="preserve">  </w:t>
      </w:r>
      <w:proofErr w:type="gramStart"/>
      <w:r w:rsidRPr="000F5CF3">
        <w:rPr>
          <w:sz w:val="28"/>
          <w:szCs w:val="28"/>
        </w:rPr>
        <w:t xml:space="preserve">Допускается увольнение женщины в связи с истечением срока трудового договора в период ее беременности, если трудовой договор был заключен на время исполнения обязанностей отсутствующего работника и невозможно с </w:t>
      </w:r>
      <w:r w:rsidRPr="000F5CF3">
        <w:rPr>
          <w:sz w:val="28"/>
          <w:szCs w:val="28"/>
        </w:rPr>
        <w:lastRenderedPageBreak/>
        <w:t>письменного согласия женщины перевести ее до окончания беременности на другую имеющуюся у работодателя работу (как вакантную должность или работу, соответствующую квалификации женщины, так и вакантную нижестоящую должность или нижеоплачиваемую работу), которую женщина</w:t>
      </w:r>
      <w:proofErr w:type="gramEnd"/>
      <w:r w:rsidRPr="000F5CF3">
        <w:rPr>
          <w:sz w:val="28"/>
          <w:szCs w:val="28"/>
        </w:rPr>
        <w:t xml:space="preserve"> может выполнять с учетом ее состояния здоровья. При этом работодатель обязан предлагать ей все отвечающие указанным требованиям вакансии, имеющиеся у него в данной местности. Предлагать вакансии в </w:t>
      </w:r>
      <w:hyperlink r:id="rId5" w:anchor="dst100256" w:history="1">
        <w:r w:rsidRPr="000F5CF3">
          <w:rPr>
            <w:rStyle w:val="a3"/>
            <w:color w:val="auto"/>
            <w:sz w:val="28"/>
            <w:szCs w:val="28"/>
            <w:u w:val="none"/>
          </w:rPr>
          <w:t>других местностях</w:t>
        </w:r>
      </w:hyperlink>
      <w:r w:rsidRPr="000F5CF3">
        <w:rPr>
          <w:sz w:val="28"/>
          <w:szCs w:val="28"/>
        </w:rPr>
        <w:t> работодатель обязан, если это предусмотрено коллективным договором, соглашениями, трудовым договором.</w:t>
      </w:r>
    </w:p>
    <w:p w:rsidR="000F5CF3" w:rsidRPr="000F5CF3" w:rsidRDefault="000F5CF3" w:rsidP="000F5CF3">
      <w:pPr>
        <w:rPr>
          <w:sz w:val="28"/>
          <w:szCs w:val="28"/>
        </w:rPr>
      </w:pPr>
      <w:r>
        <w:rPr>
          <w:sz w:val="28"/>
          <w:szCs w:val="28"/>
        </w:rPr>
        <w:t xml:space="preserve">    </w:t>
      </w:r>
      <w:r w:rsidR="00E70E8C">
        <w:rPr>
          <w:sz w:val="28"/>
          <w:szCs w:val="28"/>
        </w:rPr>
        <w:t xml:space="preserve"> </w:t>
      </w:r>
      <w:r>
        <w:rPr>
          <w:sz w:val="28"/>
          <w:szCs w:val="28"/>
        </w:rPr>
        <w:t xml:space="preserve"> </w:t>
      </w:r>
      <w:proofErr w:type="gramStart"/>
      <w:r w:rsidRPr="000F5CF3">
        <w:rPr>
          <w:sz w:val="28"/>
          <w:szCs w:val="28"/>
        </w:rPr>
        <w:t>Расторжение трудового договора с женщиной, имеющей ребенка в возрасте до трех лет, с </w:t>
      </w:r>
      <w:hyperlink r:id="rId6" w:history="1">
        <w:r w:rsidRPr="000F5CF3">
          <w:rPr>
            <w:rStyle w:val="a3"/>
            <w:color w:val="auto"/>
            <w:sz w:val="28"/>
            <w:szCs w:val="28"/>
            <w:u w:val="none"/>
          </w:rPr>
          <w:t>одинокой матерью</w:t>
        </w:r>
      </w:hyperlink>
      <w:r w:rsidRPr="000F5CF3">
        <w:rPr>
          <w:sz w:val="28"/>
          <w:szCs w:val="28"/>
          <w:u w:val="single"/>
        </w:rPr>
        <w:t>,</w:t>
      </w:r>
      <w:r w:rsidRPr="000F5CF3">
        <w:rPr>
          <w:sz w:val="28"/>
          <w:szCs w:val="28"/>
        </w:rPr>
        <w:t xml:space="preserve"> воспитывающей ребенка-инвалида в возрасте до восемнадцати лет или ребенка в возрасте до шестнадцати лет, с </w:t>
      </w:r>
      <w:hyperlink r:id="rId7" w:history="1">
        <w:r w:rsidRPr="000F5CF3">
          <w:rPr>
            <w:rStyle w:val="a3"/>
            <w:color w:val="000000" w:themeColor="text1"/>
            <w:sz w:val="28"/>
            <w:szCs w:val="28"/>
            <w:u w:val="none"/>
          </w:rPr>
          <w:t>другим лицом</w:t>
        </w:r>
      </w:hyperlink>
      <w:r w:rsidRPr="000F5CF3">
        <w:rPr>
          <w:color w:val="000000" w:themeColor="text1"/>
          <w:sz w:val="28"/>
          <w:szCs w:val="28"/>
          <w:u w:val="single"/>
        </w:rPr>
        <w:t>,</w:t>
      </w:r>
      <w:r w:rsidRPr="000F5CF3">
        <w:rPr>
          <w:sz w:val="28"/>
          <w:szCs w:val="28"/>
        </w:rPr>
        <w:t xml:space="preserve"> воспитывающим указанных детей без матери, с родителем (иным </w:t>
      </w:r>
      <w:hyperlink r:id="rId8" w:anchor="dst100004" w:history="1">
        <w:r w:rsidRPr="000F5CF3">
          <w:rPr>
            <w:rStyle w:val="a3"/>
            <w:color w:val="auto"/>
            <w:sz w:val="28"/>
            <w:szCs w:val="28"/>
            <w:u w:val="none"/>
          </w:rPr>
          <w:t>законным представителем</w:t>
        </w:r>
      </w:hyperlink>
      <w:r w:rsidRPr="000F5CF3">
        <w:rPr>
          <w:sz w:val="28"/>
          <w:szCs w:val="28"/>
        </w:rPr>
        <w:t> ребенка), являющимся единственным кормильцем ребенка-инвалида в возрасте до восемнадцати лет либо единственным кормильцем ребенка в возрасте до трех</w:t>
      </w:r>
      <w:proofErr w:type="gramEnd"/>
      <w:r w:rsidRPr="000F5CF3">
        <w:rPr>
          <w:sz w:val="28"/>
          <w:szCs w:val="28"/>
        </w:rPr>
        <w:t xml:space="preserve"> </w:t>
      </w:r>
      <w:proofErr w:type="gramStart"/>
      <w:r w:rsidRPr="000F5CF3">
        <w:rPr>
          <w:sz w:val="28"/>
          <w:szCs w:val="28"/>
        </w:rPr>
        <w:t>лет в семье, воспитывающей трех и более детей в возрасте до четырнадцати лет, если другой родитель (иной законный представитель ребенка) не состоит в трудовых отношениях, по инициативе работодателя не допускается (за исключением увольнения по основаниям, предусмотренным </w:t>
      </w:r>
      <w:hyperlink r:id="rId9" w:anchor="dst496" w:history="1">
        <w:r w:rsidRPr="00B51E6A">
          <w:rPr>
            <w:rStyle w:val="a3"/>
            <w:color w:val="auto"/>
            <w:sz w:val="28"/>
            <w:szCs w:val="28"/>
          </w:rPr>
          <w:t>пунктами 1</w:t>
        </w:r>
      </w:hyperlink>
      <w:r w:rsidRPr="00B51E6A">
        <w:rPr>
          <w:sz w:val="28"/>
          <w:szCs w:val="28"/>
        </w:rPr>
        <w:t>, </w:t>
      </w:r>
      <w:hyperlink r:id="rId10" w:anchor="dst100594" w:history="1">
        <w:r w:rsidRPr="00B51E6A">
          <w:rPr>
            <w:rStyle w:val="a3"/>
            <w:color w:val="auto"/>
            <w:sz w:val="28"/>
            <w:szCs w:val="28"/>
          </w:rPr>
          <w:t>5</w:t>
        </w:r>
      </w:hyperlink>
      <w:r w:rsidRPr="00B51E6A">
        <w:rPr>
          <w:sz w:val="28"/>
          <w:szCs w:val="28"/>
        </w:rPr>
        <w:t> - </w:t>
      </w:r>
      <w:hyperlink r:id="rId11" w:anchor="dst100602" w:history="1">
        <w:r w:rsidRPr="00B51E6A">
          <w:rPr>
            <w:rStyle w:val="a3"/>
            <w:color w:val="auto"/>
            <w:sz w:val="28"/>
            <w:szCs w:val="28"/>
          </w:rPr>
          <w:t>8</w:t>
        </w:r>
      </w:hyperlink>
      <w:r w:rsidRPr="00B51E6A">
        <w:rPr>
          <w:sz w:val="28"/>
          <w:szCs w:val="28"/>
        </w:rPr>
        <w:t>, </w:t>
      </w:r>
      <w:hyperlink r:id="rId12" w:anchor="dst100604" w:history="1">
        <w:r w:rsidRPr="00B51E6A">
          <w:rPr>
            <w:rStyle w:val="a3"/>
            <w:color w:val="auto"/>
            <w:sz w:val="28"/>
            <w:szCs w:val="28"/>
          </w:rPr>
          <w:t>10</w:t>
        </w:r>
      </w:hyperlink>
      <w:r w:rsidRPr="00B51E6A">
        <w:rPr>
          <w:sz w:val="28"/>
          <w:szCs w:val="28"/>
        </w:rPr>
        <w:t> или </w:t>
      </w:r>
      <w:hyperlink r:id="rId13" w:anchor="dst504" w:history="1">
        <w:r w:rsidRPr="00B51E6A">
          <w:rPr>
            <w:rStyle w:val="a3"/>
            <w:color w:val="auto"/>
            <w:sz w:val="28"/>
            <w:szCs w:val="28"/>
          </w:rPr>
          <w:t>11 части первой статьи 81</w:t>
        </w:r>
      </w:hyperlink>
      <w:r w:rsidRPr="00B51E6A">
        <w:rPr>
          <w:sz w:val="28"/>
          <w:szCs w:val="28"/>
        </w:rPr>
        <w:t> или </w:t>
      </w:r>
      <w:hyperlink r:id="rId14" w:anchor="dst101889" w:history="1">
        <w:r w:rsidRPr="00B51E6A">
          <w:rPr>
            <w:rStyle w:val="a3"/>
            <w:color w:val="auto"/>
            <w:sz w:val="28"/>
            <w:szCs w:val="28"/>
          </w:rPr>
          <w:t>пунктом 2 статьи 336</w:t>
        </w:r>
      </w:hyperlink>
      <w:r w:rsidRPr="00B51E6A">
        <w:rPr>
          <w:sz w:val="28"/>
          <w:szCs w:val="28"/>
        </w:rPr>
        <w:t> </w:t>
      </w:r>
      <w:r w:rsidRPr="000F5CF3">
        <w:rPr>
          <w:sz w:val="28"/>
          <w:szCs w:val="28"/>
        </w:rPr>
        <w:t>настоящего Кодекса).</w:t>
      </w:r>
      <w:proofErr w:type="gramEnd"/>
    </w:p>
    <w:p w:rsidR="000F5CF3" w:rsidRDefault="000F5CF3" w:rsidP="00823C02">
      <w:pPr>
        <w:jc w:val="both"/>
        <w:rPr>
          <w:b/>
          <w:sz w:val="28"/>
          <w:szCs w:val="28"/>
        </w:rPr>
      </w:pPr>
    </w:p>
    <w:p w:rsidR="00AC3C97" w:rsidRPr="00E70E8C" w:rsidRDefault="00AC3C97" w:rsidP="00823C02">
      <w:pPr>
        <w:jc w:val="both"/>
        <w:rPr>
          <w:b/>
          <w:sz w:val="28"/>
          <w:szCs w:val="28"/>
        </w:rPr>
      </w:pPr>
      <w:r>
        <w:rPr>
          <w:b/>
          <w:sz w:val="28"/>
          <w:szCs w:val="28"/>
        </w:rPr>
        <w:t>1.</w:t>
      </w:r>
      <w:r w:rsidR="00C96684">
        <w:rPr>
          <w:b/>
          <w:sz w:val="28"/>
          <w:szCs w:val="28"/>
        </w:rPr>
        <w:t>2</w:t>
      </w:r>
      <w:r>
        <w:rPr>
          <w:b/>
          <w:sz w:val="28"/>
          <w:szCs w:val="28"/>
        </w:rPr>
        <w:t>. Статью 9 Правил дополнить пунктом 9.10</w:t>
      </w:r>
      <w:r w:rsidR="00C96684">
        <w:rPr>
          <w:b/>
          <w:sz w:val="28"/>
          <w:szCs w:val="28"/>
        </w:rPr>
        <w:t xml:space="preserve">. </w:t>
      </w:r>
      <w:r>
        <w:rPr>
          <w:b/>
          <w:sz w:val="28"/>
          <w:szCs w:val="28"/>
        </w:rPr>
        <w:t>следующего содержания:</w:t>
      </w:r>
      <w:r w:rsidR="00C96684">
        <w:rPr>
          <w:b/>
          <w:sz w:val="28"/>
          <w:szCs w:val="28"/>
        </w:rPr>
        <w:t xml:space="preserve"> </w:t>
      </w:r>
      <w:r>
        <w:rPr>
          <w:b/>
          <w:sz w:val="28"/>
          <w:szCs w:val="28"/>
        </w:rPr>
        <w:t>9.10.</w:t>
      </w:r>
      <w:r w:rsidRPr="00AC3C97">
        <w:rPr>
          <w:color w:val="000000"/>
          <w:shd w:val="clear" w:color="auto" w:fill="FFFFFF"/>
        </w:rPr>
        <w:t xml:space="preserve"> </w:t>
      </w:r>
      <w:proofErr w:type="gramStart"/>
      <w:r w:rsidRPr="00AC3C97">
        <w:rPr>
          <w:color w:val="000000"/>
          <w:sz w:val="28"/>
          <w:szCs w:val="28"/>
          <w:shd w:val="clear" w:color="auto" w:fill="FFFFFF"/>
        </w:rPr>
        <w:t>Право на получение пособия по обязательному социальному страхованию сохраняется в случае, если женщина или лица, указанные в </w:t>
      </w:r>
      <w:hyperlink r:id="rId15" w:anchor="dst101614" w:history="1">
        <w:r w:rsidRPr="005909C2">
          <w:rPr>
            <w:rStyle w:val="a3"/>
            <w:color w:val="000000" w:themeColor="text1"/>
            <w:sz w:val="28"/>
            <w:szCs w:val="28"/>
            <w:u w:val="none"/>
            <w:shd w:val="clear" w:color="auto" w:fill="FFFFFF"/>
          </w:rPr>
          <w:t>части второй</w:t>
        </w:r>
      </w:hyperlink>
      <w:r w:rsidRPr="005909C2">
        <w:rPr>
          <w:color w:val="000000"/>
          <w:sz w:val="28"/>
          <w:szCs w:val="28"/>
          <w:shd w:val="clear" w:color="auto" w:fill="FFFFFF"/>
        </w:rPr>
        <w:t> </w:t>
      </w:r>
      <w:r w:rsidRPr="00AC3C97">
        <w:rPr>
          <w:color w:val="000000"/>
          <w:sz w:val="28"/>
          <w:szCs w:val="28"/>
          <w:shd w:val="clear" w:color="auto" w:fill="FFFFFF"/>
        </w:rPr>
        <w:t>настоящей статьи, выходят на работу (в том числе на условиях неполного рабочего времени, работы на дому или дистанционной работы) из отпуска по уходу за ребенком до достижения им возраста полутора лет или в период указанного отпуска работают у другого работодателя.</w:t>
      </w:r>
      <w:proofErr w:type="gramEnd"/>
    </w:p>
    <w:p w:rsidR="00EE3F89" w:rsidRPr="00E37824" w:rsidRDefault="00EE3F89" w:rsidP="006E4C7B">
      <w:pPr>
        <w:pStyle w:val="a4"/>
        <w:shd w:val="clear" w:color="auto" w:fill="FFFFFF"/>
        <w:spacing w:before="0" w:beforeAutospacing="0" w:after="0" w:afterAutospacing="0"/>
        <w:jc w:val="both"/>
        <w:rPr>
          <w:b/>
          <w:color w:val="000000"/>
          <w:sz w:val="28"/>
          <w:szCs w:val="28"/>
        </w:rPr>
      </w:pPr>
      <w:r w:rsidRPr="00E37824">
        <w:rPr>
          <w:b/>
          <w:color w:val="000000"/>
          <w:sz w:val="28"/>
          <w:szCs w:val="28"/>
        </w:rPr>
        <w:t>1.</w:t>
      </w:r>
      <w:r w:rsidR="00C96684">
        <w:rPr>
          <w:b/>
          <w:color w:val="000000"/>
          <w:sz w:val="28"/>
          <w:szCs w:val="28"/>
        </w:rPr>
        <w:t>3</w:t>
      </w:r>
      <w:r w:rsidRPr="00E37824">
        <w:rPr>
          <w:b/>
          <w:color w:val="000000"/>
          <w:sz w:val="28"/>
          <w:szCs w:val="28"/>
        </w:rPr>
        <w:t xml:space="preserve">. Пункт </w:t>
      </w:r>
      <w:r w:rsidR="00E37824" w:rsidRPr="00E37824">
        <w:rPr>
          <w:b/>
          <w:color w:val="000000"/>
          <w:sz w:val="28"/>
          <w:szCs w:val="28"/>
        </w:rPr>
        <w:t xml:space="preserve">11.2. Статьи 11 </w:t>
      </w:r>
      <w:r w:rsidRPr="00E37824">
        <w:rPr>
          <w:b/>
          <w:color w:val="000000"/>
          <w:sz w:val="28"/>
          <w:szCs w:val="28"/>
        </w:rPr>
        <w:t xml:space="preserve"> дополнить подпунктом</w:t>
      </w:r>
      <w:r w:rsidR="00E37824" w:rsidRPr="00E37824">
        <w:rPr>
          <w:b/>
          <w:color w:val="000000"/>
          <w:sz w:val="28"/>
          <w:szCs w:val="28"/>
        </w:rPr>
        <w:t xml:space="preserve"> 11.2.5</w:t>
      </w:r>
      <w:r w:rsidRPr="00E37824">
        <w:rPr>
          <w:b/>
          <w:color w:val="000000"/>
          <w:sz w:val="28"/>
          <w:szCs w:val="28"/>
        </w:rPr>
        <w:t>. следующего содержания:</w:t>
      </w:r>
    </w:p>
    <w:p w:rsidR="00066143" w:rsidRDefault="00E37824" w:rsidP="00E37824">
      <w:pPr>
        <w:pStyle w:val="a4"/>
        <w:shd w:val="clear" w:color="auto" w:fill="FFFFFF"/>
        <w:spacing w:before="0" w:beforeAutospacing="0" w:after="0" w:afterAutospacing="0"/>
        <w:jc w:val="both"/>
        <w:rPr>
          <w:color w:val="000000"/>
          <w:sz w:val="28"/>
          <w:szCs w:val="28"/>
          <w:shd w:val="clear" w:color="auto" w:fill="FFFFFF"/>
        </w:rPr>
      </w:pPr>
      <w:r w:rsidRPr="00E37824">
        <w:rPr>
          <w:color w:val="000000"/>
          <w:sz w:val="28"/>
          <w:szCs w:val="28"/>
        </w:rPr>
        <w:t>11.2.5.</w:t>
      </w:r>
      <w:r w:rsidR="00EE3F89" w:rsidRPr="00E37824">
        <w:rPr>
          <w:color w:val="000000"/>
          <w:sz w:val="28"/>
          <w:szCs w:val="28"/>
        </w:rPr>
        <w:t xml:space="preserve"> </w:t>
      </w:r>
      <w:proofErr w:type="gramStart"/>
      <w:r w:rsidRPr="00E37824">
        <w:rPr>
          <w:color w:val="000000"/>
          <w:sz w:val="28"/>
          <w:szCs w:val="28"/>
          <w:shd w:val="clear" w:color="auto" w:fill="FFFFFF"/>
        </w:rPr>
        <w:t>При нарушении работодателем установленного </w:t>
      </w:r>
      <w:hyperlink r:id="rId16" w:history="1">
        <w:r w:rsidRPr="005909C2">
          <w:rPr>
            <w:rStyle w:val="a3"/>
            <w:color w:val="000000" w:themeColor="text1"/>
            <w:sz w:val="28"/>
            <w:szCs w:val="28"/>
            <w:u w:val="none"/>
            <w:shd w:val="clear" w:color="auto" w:fill="FFFFFF"/>
          </w:rPr>
          <w:t>срока</w:t>
        </w:r>
      </w:hyperlink>
      <w:r w:rsidRPr="00E37824">
        <w:rPr>
          <w:color w:val="000000"/>
          <w:sz w:val="28"/>
          <w:szCs w:val="28"/>
          <w:shd w:val="clear" w:color="auto" w:fill="FFFFFF"/>
        </w:rPr>
        <w:t>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w:t>
      </w:r>
      <w:hyperlink r:id="rId17" w:anchor="dst100163" w:history="1">
        <w:r w:rsidRPr="005909C2">
          <w:rPr>
            <w:rStyle w:val="a3"/>
            <w:color w:val="auto"/>
            <w:sz w:val="28"/>
            <w:szCs w:val="28"/>
            <w:u w:val="none"/>
            <w:shd w:val="clear" w:color="auto" w:fill="FFFFFF"/>
          </w:rPr>
          <w:t>ключевой ставки</w:t>
        </w:r>
      </w:hyperlink>
      <w:r w:rsidRPr="00E37824">
        <w:rPr>
          <w:color w:val="000000"/>
          <w:sz w:val="28"/>
          <w:szCs w:val="28"/>
          <w:shd w:val="clear" w:color="auto" w:fill="FFFFFF"/>
        </w:rPr>
        <w:t> Центрального банка Российской Федерации от начисленных, но не выплаченных в срок сумм и (или) не начисленных своевременно сумм</w:t>
      </w:r>
      <w:proofErr w:type="gramEnd"/>
      <w:r w:rsidRPr="00E37824">
        <w:rPr>
          <w:color w:val="000000"/>
          <w:sz w:val="28"/>
          <w:szCs w:val="28"/>
          <w:shd w:val="clear" w:color="auto" w:fill="FFFFFF"/>
        </w:rPr>
        <w:t xml:space="preserve"> в случае, если вступившим в законную силу решением суда было признано право работника на получение неначисленных сумм, за каждый день </w:t>
      </w:r>
      <w:proofErr w:type="gramStart"/>
      <w:r w:rsidRPr="00E37824">
        <w:rPr>
          <w:color w:val="000000"/>
          <w:sz w:val="28"/>
          <w:szCs w:val="28"/>
          <w:shd w:val="clear" w:color="auto" w:fill="FFFFFF"/>
        </w:rPr>
        <w:t>задержки</w:t>
      </w:r>
      <w:proofErr w:type="gramEnd"/>
      <w:r w:rsidRPr="00E37824">
        <w:rPr>
          <w:color w:val="000000"/>
          <w:sz w:val="28"/>
          <w:szCs w:val="28"/>
          <w:shd w:val="clear" w:color="auto" w:fill="FFFFFF"/>
        </w:rPr>
        <w:t xml:space="preserve"> начиная со дня, следующего за днем, в который эти суммы должны были быть выплачены при своевременном их начислении в соответствии с трудовым законодательством и иными нормативными правовыми актами, </w:t>
      </w:r>
      <w:r w:rsidRPr="00E37824">
        <w:rPr>
          <w:color w:val="000000"/>
          <w:sz w:val="28"/>
          <w:szCs w:val="28"/>
          <w:shd w:val="clear" w:color="auto" w:fill="FFFFFF"/>
        </w:rPr>
        <w:lastRenderedPageBreak/>
        <w:t>содержащими нормы трудового права, коллективным договором, соглашением, локальным нормативным актом, трудовым договором,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909C2" w:rsidRDefault="00845D68" w:rsidP="00C96684">
      <w:pPr>
        <w:pStyle w:val="a4"/>
        <w:shd w:val="clear" w:color="auto" w:fill="FFFFFF"/>
        <w:spacing w:before="0" w:beforeAutospacing="0" w:after="0" w:afterAutospacing="0"/>
        <w:jc w:val="both"/>
        <w:rPr>
          <w:sz w:val="28"/>
          <w:szCs w:val="28"/>
        </w:rPr>
      </w:pPr>
      <w:r w:rsidRPr="00E37824">
        <w:rPr>
          <w:color w:val="000000"/>
          <w:sz w:val="28"/>
          <w:szCs w:val="28"/>
        </w:rPr>
        <w:t xml:space="preserve">  </w:t>
      </w:r>
      <w:r w:rsidR="00823C02" w:rsidRPr="00E37824">
        <w:rPr>
          <w:sz w:val="28"/>
          <w:szCs w:val="28"/>
        </w:rPr>
        <w:t xml:space="preserve">     2. Настоящее постановление разместить на официальном сайте администрации </w:t>
      </w:r>
      <w:r w:rsidR="003A12CB" w:rsidRPr="00E37824">
        <w:rPr>
          <w:sz w:val="28"/>
          <w:szCs w:val="28"/>
        </w:rPr>
        <w:t xml:space="preserve">Благовещенского </w:t>
      </w:r>
      <w:r w:rsidR="00823C02" w:rsidRPr="00E37824">
        <w:rPr>
          <w:sz w:val="28"/>
          <w:szCs w:val="28"/>
        </w:rPr>
        <w:t xml:space="preserve">сельского поселения  </w:t>
      </w:r>
    </w:p>
    <w:p w:rsidR="00823C02" w:rsidRPr="005909C2" w:rsidRDefault="003E512C" w:rsidP="00823C02">
      <w:pPr>
        <w:autoSpaceDE w:val="0"/>
        <w:autoSpaceDN w:val="0"/>
        <w:adjustRightInd w:val="0"/>
        <w:jc w:val="both"/>
        <w:rPr>
          <w:sz w:val="28"/>
          <w:szCs w:val="28"/>
          <w:highlight w:val="yellow"/>
        </w:rPr>
      </w:pPr>
      <w:hyperlink r:id="rId18" w:tgtFrame="_blank" w:history="1">
        <w:r w:rsidR="005909C2" w:rsidRPr="005909C2">
          <w:rPr>
            <w:rStyle w:val="a3"/>
            <w:color w:val="auto"/>
            <w:sz w:val="28"/>
            <w:szCs w:val="28"/>
            <w:u w:val="none"/>
            <w:shd w:val="clear" w:color="auto" w:fill="FFFFFF"/>
          </w:rPr>
          <w:t>https://blagoveshhenskogo-r24.gosweb.gosuslugi.ru/</w:t>
        </w:r>
      </w:hyperlink>
    </w:p>
    <w:p w:rsidR="00823C02" w:rsidRPr="005909C2" w:rsidRDefault="00823C02" w:rsidP="00823C02">
      <w:pPr>
        <w:rPr>
          <w:sz w:val="28"/>
          <w:szCs w:val="28"/>
        </w:rPr>
      </w:pPr>
    </w:p>
    <w:p w:rsidR="00823C02" w:rsidRPr="00E37824" w:rsidRDefault="00823C02" w:rsidP="00823C02">
      <w:pPr>
        <w:jc w:val="both"/>
        <w:rPr>
          <w:sz w:val="28"/>
          <w:szCs w:val="28"/>
        </w:rPr>
      </w:pPr>
    </w:p>
    <w:p w:rsidR="00823C02" w:rsidRPr="00E37824" w:rsidRDefault="00823C02" w:rsidP="00823C02">
      <w:pPr>
        <w:rPr>
          <w:b/>
          <w:sz w:val="28"/>
          <w:szCs w:val="28"/>
        </w:rPr>
      </w:pPr>
    </w:p>
    <w:p w:rsidR="00823C02" w:rsidRPr="00E37824" w:rsidRDefault="00823C02" w:rsidP="00823C02">
      <w:pPr>
        <w:rPr>
          <w:sz w:val="28"/>
          <w:szCs w:val="28"/>
        </w:rPr>
      </w:pPr>
      <w:r w:rsidRPr="00E37824">
        <w:rPr>
          <w:sz w:val="28"/>
          <w:szCs w:val="28"/>
        </w:rPr>
        <w:t xml:space="preserve"> Глава   </w:t>
      </w:r>
      <w:r w:rsidR="003A12CB" w:rsidRPr="00E37824">
        <w:rPr>
          <w:sz w:val="28"/>
          <w:szCs w:val="28"/>
        </w:rPr>
        <w:t xml:space="preserve">Благовещенского </w:t>
      </w:r>
      <w:r w:rsidRPr="00E37824">
        <w:rPr>
          <w:sz w:val="28"/>
          <w:szCs w:val="28"/>
        </w:rPr>
        <w:t>сельского  поселе</w:t>
      </w:r>
      <w:r w:rsidR="005909C2">
        <w:rPr>
          <w:sz w:val="28"/>
          <w:szCs w:val="28"/>
        </w:rPr>
        <w:t xml:space="preserve">ния                         </w:t>
      </w:r>
      <w:r w:rsidRPr="00E37824">
        <w:rPr>
          <w:sz w:val="28"/>
          <w:szCs w:val="28"/>
        </w:rPr>
        <w:t xml:space="preserve">  </w:t>
      </w:r>
      <w:r w:rsidR="003A12CB" w:rsidRPr="00E37824">
        <w:rPr>
          <w:sz w:val="28"/>
          <w:szCs w:val="28"/>
        </w:rPr>
        <w:t>Г.А. Куликова</w:t>
      </w:r>
    </w:p>
    <w:p w:rsidR="00823C02" w:rsidRPr="00E37824" w:rsidRDefault="00823C02" w:rsidP="00823C02">
      <w:pPr>
        <w:rPr>
          <w:sz w:val="28"/>
          <w:szCs w:val="28"/>
        </w:rPr>
      </w:pPr>
    </w:p>
    <w:p w:rsidR="00823C02" w:rsidRPr="00E37824" w:rsidRDefault="00823C02" w:rsidP="00823C02">
      <w:pPr>
        <w:shd w:val="clear" w:color="auto" w:fill="FFFFFF"/>
        <w:spacing w:line="360" w:lineRule="atLeast"/>
        <w:rPr>
          <w:color w:val="000000"/>
          <w:sz w:val="28"/>
          <w:szCs w:val="28"/>
        </w:rPr>
      </w:pPr>
    </w:p>
    <w:p w:rsidR="00823C02" w:rsidRDefault="00823C02" w:rsidP="00823C02">
      <w:pPr>
        <w:shd w:val="clear" w:color="auto" w:fill="FFFFFF"/>
        <w:spacing w:line="360" w:lineRule="atLeast"/>
        <w:rPr>
          <w:color w:val="000000"/>
          <w:sz w:val="30"/>
          <w:szCs w:val="30"/>
        </w:rPr>
      </w:pPr>
    </w:p>
    <w:p w:rsidR="00823C02" w:rsidRDefault="00823C02" w:rsidP="00823C02">
      <w:pPr>
        <w:shd w:val="clear" w:color="auto" w:fill="FFFFFF"/>
        <w:spacing w:line="360" w:lineRule="atLeast"/>
        <w:rPr>
          <w:color w:val="000000"/>
          <w:sz w:val="30"/>
          <w:szCs w:val="30"/>
        </w:rPr>
      </w:pPr>
    </w:p>
    <w:p w:rsidR="00823C02" w:rsidRDefault="00823C02" w:rsidP="00823C02"/>
    <w:p w:rsidR="00823C02" w:rsidRDefault="00823C02" w:rsidP="00823C02"/>
    <w:sectPr w:rsidR="00823C02" w:rsidSect="000451A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23C02"/>
    <w:rsid w:val="000451A0"/>
    <w:rsid w:val="0005357C"/>
    <w:rsid w:val="00066143"/>
    <w:rsid w:val="000F5CF3"/>
    <w:rsid w:val="001907E0"/>
    <w:rsid w:val="003154B7"/>
    <w:rsid w:val="0033766D"/>
    <w:rsid w:val="003A12CB"/>
    <w:rsid w:val="003E512C"/>
    <w:rsid w:val="00434F4B"/>
    <w:rsid w:val="00454492"/>
    <w:rsid w:val="00530F2F"/>
    <w:rsid w:val="005909C2"/>
    <w:rsid w:val="00646F23"/>
    <w:rsid w:val="00666D5E"/>
    <w:rsid w:val="006E26C3"/>
    <w:rsid w:val="006E4C7B"/>
    <w:rsid w:val="007F6F3D"/>
    <w:rsid w:val="00823C02"/>
    <w:rsid w:val="0084521E"/>
    <w:rsid w:val="00845D68"/>
    <w:rsid w:val="009622D8"/>
    <w:rsid w:val="009A26B7"/>
    <w:rsid w:val="00AC3C97"/>
    <w:rsid w:val="00B009F2"/>
    <w:rsid w:val="00B51E6A"/>
    <w:rsid w:val="00C96684"/>
    <w:rsid w:val="00CC18AD"/>
    <w:rsid w:val="00D50BE3"/>
    <w:rsid w:val="00E37824"/>
    <w:rsid w:val="00E70E8C"/>
    <w:rsid w:val="00EE3F89"/>
    <w:rsid w:val="00F015F7"/>
    <w:rsid w:val="00F71F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3C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0F2F"/>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823C02"/>
    <w:rPr>
      <w:color w:val="0000FF"/>
      <w:u w:val="single"/>
    </w:rPr>
  </w:style>
  <w:style w:type="paragraph" w:styleId="a4">
    <w:name w:val="Normal (Web)"/>
    <w:basedOn w:val="a"/>
    <w:uiPriority w:val="99"/>
    <w:unhideWhenUsed/>
    <w:rsid w:val="00823C02"/>
    <w:pPr>
      <w:spacing w:before="100" w:beforeAutospacing="1" w:after="100" w:afterAutospacing="1"/>
    </w:pPr>
  </w:style>
  <w:style w:type="character" w:customStyle="1" w:styleId="10">
    <w:name w:val="Заголовок 1 Знак"/>
    <w:basedOn w:val="a0"/>
    <w:link w:val="1"/>
    <w:uiPriority w:val="99"/>
    <w:rsid w:val="00530F2F"/>
    <w:rPr>
      <w:rFonts w:ascii="Times New Roman CYR" w:eastAsia="Times New Roman" w:hAnsi="Times New Roman CYR" w:cs="Times New Roman CYR"/>
      <w:b/>
      <w:bCs/>
      <w:color w:val="26282F"/>
      <w:sz w:val="24"/>
      <w:szCs w:val="24"/>
      <w:lang w:eastAsia="ru-RU"/>
    </w:rPr>
  </w:style>
  <w:style w:type="character" w:customStyle="1" w:styleId="a5">
    <w:name w:val="Гипертекстовая ссылка"/>
    <w:basedOn w:val="a0"/>
    <w:uiPriority w:val="99"/>
    <w:rsid w:val="00530F2F"/>
    <w:rPr>
      <w:rFonts w:ascii="Times New Roman" w:hAnsi="Times New Roman" w:cs="Times New Roman" w:hint="default"/>
      <w:b/>
      <w:bCs/>
      <w:color w:val="106BBE"/>
    </w:rPr>
  </w:style>
  <w:style w:type="paragraph" w:styleId="a6">
    <w:name w:val="List Paragraph"/>
    <w:basedOn w:val="a"/>
    <w:uiPriority w:val="34"/>
    <w:qFormat/>
    <w:rsid w:val="00AC3C97"/>
    <w:pPr>
      <w:ind w:left="720"/>
      <w:contextualSpacing/>
    </w:pPr>
  </w:style>
  <w:style w:type="paragraph" w:customStyle="1" w:styleId="no-indent">
    <w:name w:val="no-indent"/>
    <w:basedOn w:val="a"/>
    <w:rsid w:val="000F5CF3"/>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652561453">
      <w:bodyDiv w:val="1"/>
      <w:marLeft w:val="0"/>
      <w:marRight w:val="0"/>
      <w:marTop w:val="0"/>
      <w:marBottom w:val="0"/>
      <w:divBdr>
        <w:top w:val="none" w:sz="0" w:space="0" w:color="auto"/>
        <w:left w:val="none" w:sz="0" w:space="0" w:color="auto"/>
        <w:bottom w:val="none" w:sz="0" w:space="0" w:color="auto"/>
        <w:right w:val="none" w:sz="0" w:space="0" w:color="auto"/>
      </w:divBdr>
    </w:div>
    <w:div w:id="722289996">
      <w:bodyDiv w:val="1"/>
      <w:marLeft w:val="0"/>
      <w:marRight w:val="0"/>
      <w:marTop w:val="0"/>
      <w:marBottom w:val="0"/>
      <w:divBdr>
        <w:top w:val="none" w:sz="0" w:space="0" w:color="auto"/>
        <w:left w:val="none" w:sz="0" w:space="0" w:color="auto"/>
        <w:bottom w:val="none" w:sz="0" w:space="0" w:color="auto"/>
        <w:right w:val="none" w:sz="0" w:space="0" w:color="auto"/>
      </w:divBdr>
    </w:div>
    <w:div w:id="1357736937">
      <w:bodyDiv w:val="1"/>
      <w:marLeft w:val="0"/>
      <w:marRight w:val="0"/>
      <w:marTop w:val="0"/>
      <w:marBottom w:val="0"/>
      <w:divBdr>
        <w:top w:val="none" w:sz="0" w:space="0" w:color="auto"/>
        <w:left w:val="none" w:sz="0" w:space="0" w:color="auto"/>
        <w:bottom w:val="none" w:sz="0" w:space="0" w:color="auto"/>
        <w:right w:val="none" w:sz="0" w:space="0" w:color="auto"/>
      </w:divBdr>
      <w:divsChild>
        <w:div w:id="647133152">
          <w:marLeft w:val="0"/>
          <w:marRight w:val="0"/>
          <w:marTop w:val="0"/>
          <w:marBottom w:val="0"/>
          <w:divBdr>
            <w:top w:val="none" w:sz="0" w:space="0" w:color="auto"/>
            <w:left w:val="none" w:sz="0" w:space="0" w:color="auto"/>
            <w:bottom w:val="none" w:sz="0" w:space="0" w:color="auto"/>
            <w:right w:val="none" w:sz="0" w:space="0" w:color="auto"/>
          </w:divBdr>
        </w:div>
        <w:div w:id="70734797">
          <w:marLeft w:val="0"/>
          <w:marRight w:val="0"/>
          <w:marTop w:val="0"/>
          <w:marBottom w:val="0"/>
          <w:divBdr>
            <w:top w:val="none" w:sz="0" w:space="0" w:color="auto"/>
            <w:left w:val="none" w:sz="0" w:space="0" w:color="auto"/>
            <w:bottom w:val="none" w:sz="0" w:space="0" w:color="auto"/>
            <w:right w:val="none" w:sz="0" w:space="0" w:color="auto"/>
          </w:divBdr>
        </w:div>
        <w:div w:id="2006738758">
          <w:marLeft w:val="0"/>
          <w:marRight w:val="0"/>
          <w:marTop w:val="0"/>
          <w:marBottom w:val="0"/>
          <w:divBdr>
            <w:top w:val="none" w:sz="0" w:space="0" w:color="auto"/>
            <w:left w:val="none" w:sz="0" w:space="0" w:color="auto"/>
            <w:bottom w:val="none" w:sz="0" w:space="0" w:color="auto"/>
            <w:right w:val="none" w:sz="0" w:space="0" w:color="auto"/>
          </w:divBdr>
          <w:divsChild>
            <w:div w:id="278880850">
              <w:marLeft w:val="0"/>
              <w:marRight w:val="0"/>
              <w:marTop w:val="0"/>
              <w:marBottom w:val="0"/>
              <w:divBdr>
                <w:top w:val="single" w:sz="4" w:space="0" w:color="9F9FDA"/>
                <w:left w:val="single" w:sz="4" w:space="0" w:color="9F9FDA"/>
                <w:bottom w:val="single" w:sz="4" w:space="0" w:color="9F9FDA"/>
                <w:right w:val="single" w:sz="4" w:space="0" w:color="9F9FDA"/>
              </w:divBdr>
              <w:divsChild>
                <w:div w:id="2078817548">
                  <w:marLeft w:val="0"/>
                  <w:marRight w:val="0"/>
                  <w:marTop w:val="0"/>
                  <w:marBottom w:val="0"/>
                  <w:divBdr>
                    <w:top w:val="none" w:sz="0" w:space="0" w:color="auto"/>
                    <w:left w:val="none" w:sz="0" w:space="0" w:color="auto"/>
                    <w:bottom w:val="none" w:sz="0" w:space="0" w:color="auto"/>
                    <w:right w:val="none" w:sz="0" w:space="0" w:color="auto"/>
                  </w:divBdr>
                  <w:divsChild>
                    <w:div w:id="2928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10420">
          <w:marLeft w:val="0"/>
          <w:marRight w:val="0"/>
          <w:marTop w:val="0"/>
          <w:marBottom w:val="0"/>
          <w:divBdr>
            <w:top w:val="none" w:sz="0" w:space="0" w:color="auto"/>
            <w:left w:val="none" w:sz="0" w:space="0" w:color="auto"/>
            <w:bottom w:val="none" w:sz="0" w:space="0" w:color="auto"/>
            <w:right w:val="none" w:sz="0" w:space="0" w:color="auto"/>
          </w:divBdr>
        </w:div>
        <w:div w:id="1679311419">
          <w:marLeft w:val="0"/>
          <w:marRight w:val="0"/>
          <w:marTop w:val="0"/>
          <w:marBottom w:val="0"/>
          <w:divBdr>
            <w:top w:val="none" w:sz="0" w:space="0" w:color="auto"/>
            <w:left w:val="none" w:sz="0" w:space="0" w:color="auto"/>
            <w:bottom w:val="none" w:sz="0" w:space="0" w:color="auto"/>
            <w:right w:val="none" w:sz="0" w:space="0" w:color="auto"/>
          </w:divBdr>
        </w:div>
        <w:div w:id="1359771108">
          <w:marLeft w:val="0"/>
          <w:marRight w:val="0"/>
          <w:marTop w:val="0"/>
          <w:marBottom w:val="0"/>
          <w:divBdr>
            <w:top w:val="none" w:sz="0" w:space="0" w:color="auto"/>
            <w:left w:val="none" w:sz="0" w:space="0" w:color="auto"/>
            <w:bottom w:val="none" w:sz="0" w:space="0" w:color="auto"/>
            <w:right w:val="none" w:sz="0" w:space="0" w:color="auto"/>
          </w:divBdr>
          <w:divsChild>
            <w:div w:id="2061246932">
              <w:marLeft w:val="0"/>
              <w:marRight w:val="0"/>
              <w:marTop w:val="0"/>
              <w:marBottom w:val="0"/>
              <w:divBdr>
                <w:top w:val="single" w:sz="4" w:space="0" w:color="9F9FDA"/>
                <w:left w:val="single" w:sz="4" w:space="0" w:color="9F9FDA"/>
                <w:bottom w:val="single" w:sz="4" w:space="0" w:color="9F9FDA"/>
                <w:right w:val="single" w:sz="4" w:space="0" w:color="9F9FDA"/>
              </w:divBdr>
              <w:divsChild>
                <w:div w:id="1102919864">
                  <w:marLeft w:val="0"/>
                  <w:marRight w:val="0"/>
                  <w:marTop w:val="0"/>
                  <w:marBottom w:val="0"/>
                  <w:divBdr>
                    <w:top w:val="none" w:sz="0" w:space="0" w:color="auto"/>
                    <w:left w:val="none" w:sz="0" w:space="0" w:color="auto"/>
                    <w:bottom w:val="none" w:sz="0" w:space="0" w:color="auto"/>
                    <w:right w:val="none" w:sz="0" w:space="0" w:color="auto"/>
                  </w:divBdr>
                  <w:divsChild>
                    <w:div w:id="205773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0929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9661/dc0b9959ca27fba1add9a97f0ae4a81af29efc9d/" TargetMode="External"/><Relationship Id="rId13" Type="http://schemas.openxmlformats.org/officeDocument/2006/relationships/hyperlink" Target="https://www.consultant.ru/document/cons_doc_LAW_469771/6a7ba42d8fda3a1ba186a9eb5c806921998ae7d1/" TargetMode="External"/><Relationship Id="rId18" Type="http://schemas.openxmlformats.org/officeDocument/2006/relationships/hyperlink" Target="https://blagoveshhenskogo-r24.gosweb.gosuslugi.ru/" TargetMode="External"/><Relationship Id="rId3" Type="http://schemas.openxmlformats.org/officeDocument/2006/relationships/settings" Target="settings.xml"/><Relationship Id="rId7" Type="http://schemas.openxmlformats.org/officeDocument/2006/relationships/hyperlink" Target="https://www.consultant.ru/document/cons_doc_LAW_34683/ede188a86ee930ba7b9e1163bc567d7897a43921/" TargetMode="External"/><Relationship Id="rId12" Type="http://schemas.openxmlformats.org/officeDocument/2006/relationships/hyperlink" Target="https://www.consultant.ru/document/cons_doc_LAW_469771/6a7ba42d8fda3a1ba186a9eb5c806921998ae7d1/" TargetMode="External"/><Relationship Id="rId17" Type="http://schemas.openxmlformats.org/officeDocument/2006/relationships/hyperlink" Target="https://www.consultant.ru/document/cons_doc_LAW_12453/17fba08beba663f92037428f6679a67af1573307/" TargetMode="External"/><Relationship Id="rId2" Type="http://schemas.openxmlformats.org/officeDocument/2006/relationships/styles" Target="styles.xml"/><Relationship Id="rId16" Type="http://schemas.openxmlformats.org/officeDocument/2006/relationships/hyperlink" Target="https://www.consultant.ru/document/cons_doc_LAW_34683/7c8d2fe49f0c8b8d13723803f2e82228f99b6d7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consultant.ru/document/cons_doc_LAW_34683/ede188a86ee930ba7b9e1163bc567d7897a43921/" TargetMode="External"/><Relationship Id="rId11" Type="http://schemas.openxmlformats.org/officeDocument/2006/relationships/hyperlink" Target="https://www.consultant.ru/document/cons_doc_LAW_469771/6a7ba42d8fda3a1ba186a9eb5c806921998ae7d1/" TargetMode="External"/><Relationship Id="rId5" Type="http://schemas.openxmlformats.org/officeDocument/2006/relationships/hyperlink" Target="https://www.consultant.ru/document/cons_doc_LAW_189366/7bb4b990ea25414155a1c9f111340ff0c4e9cb30/" TargetMode="External"/><Relationship Id="rId15" Type="http://schemas.openxmlformats.org/officeDocument/2006/relationships/hyperlink" Target="https://www.consultant.ru/document/cons_doc_LAW_469771/7f9229768de994c7e169c7fba268283a6b08e71d/" TargetMode="External"/><Relationship Id="rId10" Type="http://schemas.openxmlformats.org/officeDocument/2006/relationships/hyperlink" Target="https://www.consultant.ru/document/cons_doc_LAW_469771/6a7ba42d8fda3a1ba186a9eb5c806921998ae7d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onsultant.ru/document/cons_doc_LAW_469771/6a7ba42d8fda3a1ba186a9eb5c806921998ae7d1/" TargetMode="External"/><Relationship Id="rId14" Type="http://schemas.openxmlformats.org/officeDocument/2006/relationships/hyperlink" Target="https://www.consultant.ru/document/cons_doc_LAW_469771/4e2d6aab1c8443d7a02e3699080b08e39bbb7e1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17D86-1E92-4F17-B4E6-BAE0A54F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1117</Words>
  <Characters>6372</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8</cp:revision>
  <cp:lastPrinted>2023-04-24T07:33:00Z</cp:lastPrinted>
  <dcterms:created xsi:type="dcterms:W3CDTF">2024-04-05T07:07:00Z</dcterms:created>
  <dcterms:modified xsi:type="dcterms:W3CDTF">2024-04-08T06:52:00Z</dcterms:modified>
</cp:coreProperties>
</file>