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4" w:type="dxa"/>
        <w:tblLook w:val="0000"/>
      </w:tblPr>
      <w:tblGrid>
        <w:gridCol w:w="2548"/>
        <w:gridCol w:w="4117"/>
        <w:gridCol w:w="2939"/>
      </w:tblGrid>
      <w:tr w:rsidR="00DD4C00" w:rsidRPr="00627EAF" w:rsidTr="0009452E">
        <w:trPr>
          <w:trHeight w:val="1374"/>
        </w:trPr>
        <w:tc>
          <w:tcPr>
            <w:tcW w:w="9604" w:type="dxa"/>
            <w:gridSpan w:val="3"/>
            <w:shd w:val="clear" w:color="auto" w:fill="auto"/>
          </w:tcPr>
          <w:p w:rsidR="00593A2B" w:rsidRDefault="00300619" w:rsidP="00593A2B">
            <w:pPr>
              <w:jc w:val="center"/>
              <w:rPr>
                <w:spacing w:val="30"/>
                <w:szCs w:val="28"/>
              </w:rPr>
            </w:pPr>
            <w:r>
              <w:rPr>
                <w:b/>
                <w:noProof/>
              </w:rPr>
              <w:t xml:space="preserve">                     </w:t>
            </w:r>
            <w:r w:rsidR="00B75851">
              <w:rPr>
                <w:b/>
                <w:noProof/>
              </w:rPr>
              <w:t xml:space="preserve">                               </w:t>
            </w:r>
          </w:p>
          <w:p w:rsidR="00B84B38" w:rsidRPr="00B0094C" w:rsidRDefault="00B84B38" w:rsidP="00B84B38">
            <w:pPr>
              <w:jc w:val="right"/>
              <w:rPr>
                <w:rFonts w:eastAsia="Calibri"/>
                <w:spacing w:val="40"/>
                <w:sz w:val="28"/>
                <w:szCs w:val="28"/>
              </w:rPr>
            </w:pPr>
            <w:r>
              <w:rPr>
                <w:rFonts w:eastAsia="Calibri"/>
                <w:spacing w:val="40"/>
                <w:szCs w:val="28"/>
              </w:rPr>
              <w:t xml:space="preserve">                                                                                                                                                                    </w:t>
            </w:r>
          </w:p>
          <w:p w:rsidR="009D496E" w:rsidRPr="009D496E" w:rsidRDefault="009D496E" w:rsidP="00B84B38">
            <w:pPr>
              <w:tabs>
                <w:tab w:val="left" w:pos="1985"/>
              </w:tabs>
              <w:jc w:val="center"/>
              <w:rPr>
                <w:sz w:val="28"/>
                <w:szCs w:val="28"/>
              </w:rPr>
            </w:pPr>
          </w:p>
          <w:p w:rsidR="009D496E" w:rsidRPr="009D496E" w:rsidRDefault="009D496E" w:rsidP="009D496E">
            <w:pPr>
              <w:pStyle w:val="ab"/>
              <w:rPr>
                <w:rFonts w:ascii="Times New Roman" w:hAnsi="Times New Roman"/>
                <w:sz w:val="24"/>
                <w:szCs w:val="24"/>
              </w:rPr>
            </w:pPr>
            <w:r w:rsidRPr="009D496E">
              <w:rPr>
                <w:rFonts w:ascii="Times New Roman" w:hAnsi="Times New Roman"/>
                <w:sz w:val="24"/>
                <w:szCs w:val="24"/>
              </w:rPr>
              <w:t>ИВАНОВСКАЯ ОБЛАСТЬ</w:t>
            </w:r>
          </w:p>
          <w:p w:rsidR="009D496E" w:rsidRPr="009D496E" w:rsidRDefault="009D496E" w:rsidP="009D496E">
            <w:pPr>
              <w:pStyle w:val="ab"/>
              <w:rPr>
                <w:rFonts w:ascii="Times New Roman" w:hAnsi="Times New Roman"/>
                <w:sz w:val="24"/>
                <w:szCs w:val="24"/>
              </w:rPr>
            </w:pPr>
            <w:r w:rsidRPr="009D496E">
              <w:rPr>
                <w:rFonts w:ascii="Times New Roman" w:hAnsi="Times New Roman"/>
                <w:sz w:val="24"/>
                <w:szCs w:val="24"/>
              </w:rPr>
              <w:t>ЛУХСКИЙ МУНИЦИПАЛЬНЫЙ РАЙОН</w:t>
            </w:r>
          </w:p>
          <w:p w:rsidR="009D496E" w:rsidRPr="009D496E" w:rsidRDefault="009D496E" w:rsidP="009D496E">
            <w:pPr>
              <w:spacing w:line="288" w:lineRule="auto"/>
              <w:jc w:val="center"/>
              <w:rPr>
                <w:b/>
              </w:rPr>
            </w:pPr>
            <w:r w:rsidRPr="009D496E">
              <w:rPr>
                <w:b/>
              </w:rPr>
              <w:t>СОВЕТ БЛАГОВЕЩЕНСКОГО СЕЛЬСКОГО ПОСЕЛЕНИЯ</w:t>
            </w:r>
          </w:p>
          <w:p w:rsidR="009D496E" w:rsidRPr="009D496E" w:rsidRDefault="009D496E" w:rsidP="009D496E">
            <w:pPr>
              <w:spacing w:line="288" w:lineRule="auto"/>
              <w:jc w:val="center"/>
              <w:rPr>
                <w:b/>
              </w:rPr>
            </w:pPr>
            <w:r w:rsidRPr="009D496E">
              <w:rPr>
                <w:b/>
              </w:rPr>
              <w:t>ЧЕТВЕРТОГО СОЗЫВА</w:t>
            </w:r>
          </w:p>
          <w:p w:rsidR="009D496E" w:rsidRPr="009D496E" w:rsidRDefault="009D496E" w:rsidP="009D496E">
            <w:pPr>
              <w:spacing w:line="288" w:lineRule="auto"/>
              <w:jc w:val="center"/>
              <w:rPr>
                <w:b/>
                <w:sz w:val="22"/>
                <w:szCs w:val="22"/>
              </w:rPr>
            </w:pPr>
          </w:p>
          <w:p w:rsidR="009D496E" w:rsidRPr="009D496E" w:rsidRDefault="009D496E" w:rsidP="009D496E">
            <w:pPr>
              <w:pStyle w:val="a9"/>
              <w:spacing w:line="288" w:lineRule="auto"/>
              <w:rPr>
                <w:rFonts w:ascii="Times New Roman" w:hAnsi="Times New Roman"/>
                <w:sz w:val="24"/>
                <w:szCs w:val="24"/>
              </w:rPr>
            </w:pPr>
            <w:r w:rsidRPr="009D496E">
              <w:rPr>
                <w:rFonts w:ascii="Times New Roman" w:hAnsi="Times New Roman"/>
                <w:sz w:val="24"/>
              </w:rPr>
              <w:t>Р Е Ш Е Н И Е</w:t>
            </w:r>
          </w:p>
          <w:p w:rsidR="009D496E" w:rsidRDefault="009D496E" w:rsidP="009D496E">
            <w:pPr>
              <w:rPr>
                <w:b/>
              </w:rPr>
            </w:pPr>
            <w:r w:rsidRPr="009D496E">
              <w:t xml:space="preserve">  </w:t>
            </w:r>
            <w:r w:rsidRPr="009D496E">
              <w:rPr>
                <w:b/>
              </w:rPr>
              <w:t>От 26 .1</w:t>
            </w:r>
            <w:r>
              <w:rPr>
                <w:b/>
              </w:rPr>
              <w:t>2</w:t>
            </w:r>
            <w:r w:rsidRPr="009D496E">
              <w:rPr>
                <w:b/>
              </w:rPr>
              <w:t xml:space="preserve">. 2024 г.                                                                                                        № </w:t>
            </w:r>
            <w:r w:rsidR="00403DBB">
              <w:rPr>
                <w:b/>
              </w:rPr>
              <w:t>30</w:t>
            </w:r>
          </w:p>
          <w:p w:rsidR="00D3505C" w:rsidRPr="009D496E" w:rsidRDefault="008F721C" w:rsidP="008F721C">
            <w:pPr>
              <w:tabs>
                <w:tab w:val="left" w:pos="5199"/>
              </w:tabs>
              <w:rPr>
                <w:b/>
              </w:rPr>
            </w:pPr>
            <w:r>
              <w:rPr>
                <w:b/>
              </w:rPr>
              <w:tab/>
            </w:r>
          </w:p>
          <w:p w:rsidR="009D496E" w:rsidRPr="009D496E" w:rsidRDefault="009D496E" w:rsidP="00B84B38">
            <w:pPr>
              <w:tabs>
                <w:tab w:val="left" w:pos="1985"/>
              </w:tabs>
              <w:jc w:val="center"/>
              <w:rPr>
                <w:b/>
                <w:sz w:val="28"/>
                <w:szCs w:val="28"/>
              </w:rPr>
            </w:pPr>
            <w:r w:rsidRPr="009D496E">
              <w:rPr>
                <w:b/>
                <w:sz w:val="28"/>
                <w:szCs w:val="28"/>
              </w:rPr>
              <w:t>Об утверждении Порядка ведения реестра муниципального имущества, находящегося в собственности Благовещенского сельского поселения Лухского муниципального района Ивановской области</w:t>
            </w:r>
          </w:p>
          <w:p w:rsidR="009D496E" w:rsidRPr="009D496E" w:rsidRDefault="009D496E" w:rsidP="00B84B38">
            <w:pPr>
              <w:tabs>
                <w:tab w:val="left" w:pos="1985"/>
              </w:tabs>
              <w:jc w:val="center"/>
              <w:rPr>
                <w:b/>
                <w:sz w:val="28"/>
                <w:szCs w:val="28"/>
              </w:rPr>
            </w:pPr>
          </w:p>
          <w:p w:rsidR="00DD4C00" w:rsidRPr="00627EAF" w:rsidRDefault="00DD4C00" w:rsidP="001E3072">
            <w:pPr>
              <w:pStyle w:val="Postan"/>
              <w:rPr>
                <w:sz w:val="26"/>
                <w:szCs w:val="26"/>
              </w:rPr>
            </w:pPr>
          </w:p>
        </w:tc>
      </w:tr>
      <w:tr w:rsidR="00DD4C00" w:rsidRPr="00627EAF" w:rsidTr="001E3072">
        <w:trPr>
          <w:trHeight w:val="81"/>
        </w:trPr>
        <w:tc>
          <w:tcPr>
            <w:tcW w:w="9604" w:type="dxa"/>
            <w:gridSpan w:val="3"/>
            <w:shd w:val="clear" w:color="auto" w:fill="auto"/>
          </w:tcPr>
          <w:p w:rsidR="00DD4C00" w:rsidRPr="00627EAF" w:rsidRDefault="00DD4C00" w:rsidP="009D496E">
            <w:pPr>
              <w:tabs>
                <w:tab w:val="left" w:pos="4552"/>
              </w:tabs>
              <w:ind w:left="1701" w:right="567"/>
              <w:rPr>
                <w:sz w:val="26"/>
                <w:szCs w:val="26"/>
              </w:rPr>
            </w:pPr>
          </w:p>
        </w:tc>
      </w:tr>
      <w:tr w:rsidR="00DD4C00" w:rsidRPr="00627EAF" w:rsidTr="0009452E">
        <w:tc>
          <w:tcPr>
            <w:tcW w:w="9604" w:type="dxa"/>
            <w:gridSpan w:val="3"/>
            <w:shd w:val="clear" w:color="auto" w:fill="auto"/>
          </w:tcPr>
          <w:p w:rsidR="00DD4C00" w:rsidRPr="00627EAF" w:rsidRDefault="00DD4C00" w:rsidP="009D496E">
            <w:pPr>
              <w:ind w:right="567"/>
              <w:rPr>
                <w:b/>
                <w:sz w:val="26"/>
                <w:szCs w:val="26"/>
              </w:rPr>
            </w:pPr>
          </w:p>
        </w:tc>
      </w:tr>
      <w:tr w:rsidR="00DD4C00" w:rsidRPr="00627EAF" w:rsidTr="001E3072">
        <w:trPr>
          <w:trHeight w:val="81"/>
        </w:trPr>
        <w:tc>
          <w:tcPr>
            <w:tcW w:w="2548" w:type="dxa"/>
            <w:shd w:val="clear" w:color="auto" w:fill="auto"/>
          </w:tcPr>
          <w:p w:rsidR="00DD4C00" w:rsidRPr="00627EAF" w:rsidRDefault="00D3505C" w:rsidP="00D3505C">
            <w:pPr>
              <w:tabs>
                <w:tab w:val="left" w:pos="1623"/>
              </w:tabs>
              <w:rPr>
                <w:sz w:val="26"/>
                <w:szCs w:val="26"/>
              </w:rPr>
            </w:pPr>
            <w:r>
              <w:rPr>
                <w:sz w:val="26"/>
                <w:szCs w:val="26"/>
              </w:rPr>
              <w:tab/>
            </w:r>
          </w:p>
        </w:tc>
        <w:tc>
          <w:tcPr>
            <w:tcW w:w="4117" w:type="dxa"/>
            <w:shd w:val="clear" w:color="auto" w:fill="auto"/>
          </w:tcPr>
          <w:p w:rsidR="00DD4C00" w:rsidRPr="00627EAF" w:rsidRDefault="000D3AB5" w:rsidP="000D3AB5">
            <w:pPr>
              <w:tabs>
                <w:tab w:val="left" w:pos="940"/>
              </w:tabs>
              <w:rPr>
                <w:sz w:val="26"/>
                <w:szCs w:val="26"/>
              </w:rPr>
            </w:pPr>
            <w:r>
              <w:rPr>
                <w:sz w:val="26"/>
                <w:szCs w:val="26"/>
              </w:rPr>
              <w:tab/>
            </w:r>
          </w:p>
        </w:tc>
        <w:tc>
          <w:tcPr>
            <w:tcW w:w="2939" w:type="dxa"/>
            <w:shd w:val="clear" w:color="auto" w:fill="auto"/>
          </w:tcPr>
          <w:p w:rsidR="00DD4C00" w:rsidRPr="00627EAF" w:rsidRDefault="00DD4C00" w:rsidP="0009452E">
            <w:pPr>
              <w:jc w:val="right"/>
              <w:rPr>
                <w:sz w:val="26"/>
                <w:szCs w:val="26"/>
              </w:rPr>
            </w:pPr>
          </w:p>
        </w:tc>
      </w:tr>
    </w:tbl>
    <w:p w:rsidR="00E20D53" w:rsidRPr="00D3505C" w:rsidRDefault="001E3072" w:rsidP="001E3072">
      <w:pPr>
        <w:jc w:val="both"/>
        <w:rPr>
          <w:sz w:val="28"/>
          <w:szCs w:val="28"/>
        </w:rPr>
      </w:pPr>
      <w:r w:rsidRPr="00D3505C">
        <w:rPr>
          <w:sz w:val="28"/>
          <w:szCs w:val="28"/>
        </w:rPr>
        <w:t xml:space="preserve">              </w:t>
      </w:r>
      <w:r w:rsidR="00E20D53" w:rsidRPr="00D3505C">
        <w:rPr>
          <w:sz w:val="28"/>
          <w:szCs w:val="28"/>
        </w:rPr>
        <w:t>В соответствии с Федеральным законом от 06.10.2003 № 131-ФЗ «Об общих принципах организации местного самоуправления в Российской Федерации» (с изменениями), приказом Министерства финансов Российской Федерации от 10.10.2023 № 163н «Об утверждении Порядка ведения органами местного самоуправления рее</w:t>
      </w:r>
      <w:r w:rsidR="00D3505C" w:rsidRPr="00D3505C">
        <w:rPr>
          <w:sz w:val="28"/>
          <w:szCs w:val="28"/>
        </w:rPr>
        <w:t>стров муниципального имущества», протестом Прокуратуры Лухского района от 24.10.2024 №02-31-2024 Совет Благовещенского сельского поселения решил:</w:t>
      </w:r>
    </w:p>
    <w:p w:rsidR="00DD4C00" w:rsidRPr="00D3505C" w:rsidRDefault="00DD4C00" w:rsidP="00530258">
      <w:pPr>
        <w:tabs>
          <w:tab w:val="left" w:pos="9180"/>
        </w:tabs>
        <w:ind w:firstLine="709"/>
        <w:jc w:val="both"/>
        <w:outlineLvl w:val="0"/>
        <w:rPr>
          <w:sz w:val="28"/>
          <w:szCs w:val="28"/>
        </w:rPr>
      </w:pPr>
      <w:r w:rsidRPr="00D3505C">
        <w:rPr>
          <w:sz w:val="28"/>
          <w:szCs w:val="28"/>
        </w:rPr>
        <w:t xml:space="preserve">1. </w:t>
      </w:r>
      <w:r w:rsidR="00530258" w:rsidRPr="00D3505C">
        <w:rPr>
          <w:sz w:val="28"/>
          <w:szCs w:val="28"/>
        </w:rPr>
        <w:t xml:space="preserve">Утвердить </w:t>
      </w:r>
      <w:r w:rsidR="00187764" w:rsidRPr="00D3505C">
        <w:rPr>
          <w:sz w:val="28"/>
          <w:szCs w:val="28"/>
        </w:rPr>
        <w:t>Порядок вед</w:t>
      </w:r>
      <w:r w:rsidR="00D3505C" w:rsidRPr="00D3505C">
        <w:rPr>
          <w:sz w:val="28"/>
          <w:szCs w:val="28"/>
        </w:rPr>
        <w:t xml:space="preserve">ения реестра муниципального имущества, находящегося в  собственности Благовещенского сельского поселения Лухского муниципального района Ивановской области </w:t>
      </w:r>
      <w:r w:rsidR="00B76713" w:rsidRPr="00D3505C">
        <w:rPr>
          <w:sz w:val="28"/>
          <w:szCs w:val="28"/>
        </w:rPr>
        <w:t xml:space="preserve"> согласно приложению</w:t>
      </w:r>
      <w:r w:rsidR="00187764" w:rsidRPr="00D3505C">
        <w:rPr>
          <w:sz w:val="28"/>
          <w:szCs w:val="28"/>
        </w:rPr>
        <w:t xml:space="preserve"> № 1 к настоящему постановлению</w:t>
      </w:r>
      <w:r w:rsidRPr="00D3505C">
        <w:rPr>
          <w:sz w:val="28"/>
          <w:szCs w:val="28"/>
        </w:rPr>
        <w:t>.</w:t>
      </w:r>
    </w:p>
    <w:p w:rsidR="003750A8" w:rsidRPr="00D3505C" w:rsidRDefault="00530258" w:rsidP="00530258">
      <w:pPr>
        <w:ind w:firstLine="851"/>
        <w:jc w:val="both"/>
        <w:rPr>
          <w:spacing w:val="-2"/>
          <w:sz w:val="28"/>
          <w:szCs w:val="28"/>
        </w:rPr>
      </w:pPr>
      <w:r w:rsidRPr="00D3505C">
        <w:rPr>
          <w:spacing w:val="-2"/>
          <w:sz w:val="28"/>
          <w:szCs w:val="28"/>
        </w:rPr>
        <w:t xml:space="preserve">2. </w:t>
      </w:r>
      <w:r w:rsidR="003750A8" w:rsidRPr="00D3505C">
        <w:rPr>
          <w:spacing w:val="-2"/>
          <w:sz w:val="28"/>
          <w:szCs w:val="28"/>
        </w:rPr>
        <w:t xml:space="preserve">Утвердить форму реестра муниципального имущества, находящегося в собственности </w:t>
      </w:r>
      <w:r w:rsidR="00D3505C" w:rsidRPr="00D3505C">
        <w:rPr>
          <w:sz w:val="28"/>
          <w:szCs w:val="28"/>
        </w:rPr>
        <w:t>Благовещенского сельского поселения Лухского муниципального района Ивановской области</w:t>
      </w:r>
      <w:r w:rsidR="00D3505C" w:rsidRPr="00D3505C">
        <w:rPr>
          <w:spacing w:val="-2"/>
          <w:sz w:val="28"/>
          <w:szCs w:val="28"/>
        </w:rPr>
        <w:t xml:space="preserve"> </w:t>
      </w:r>
      <w:r w:rsidR="003750A8" w:rsidRPr="00D3505C">
        <w:rPr>
          <w:spacing w:val="-2"/>
          <w:sz w:val="28"/>
          <w:szCs w:val="28"/>
        </w:rPr>
        <w:t>согласно приложению № 2 к настоящему постановлению.</w:t>
      </w:r>
    </w:p>
    <w:p w:rsidR="0051174A" w:rsidRPr="00D3505C" w:rsidRDefault="00A86AC7" w:rsidP="00530258">
      <w:pPr>
        <w:ind w:firstLine="851"/>
        <w:jc w:val="both"/>
        <w:rPr>
          <w:spacing w:val="-2"/>
          <w:sz w:val="28"/>
          <w:szCs w:val="28"/>
        </w:rPr>
      </w:pPr>
      <w:r w:rsidRPr="00D3505C">
        <w:rPr>
          <w:spacing w:val="-2"/>
          <w:sz w:val="28"/>
          <w:szCs w:val="28"/>
        </w:rPr>
        <w:t xml:space="preserve">3. </w:t>
      </w:r>
      <w:r w:rsidR="0051174A" w:rsidRPr="00D3505C">
        <w:rPr>
          <w:spacing w:val="-2"/>
          <w:sz w:val="28"/>
          <w:szCs w:val="28"/>
        </w:rPr>
        <w:t xml:space="preserve">Признать утратившим силу </w:t>
      </w:r>
      <w:r w:rsidR="00AB4571" w:rsidRPr="00D3505C">
        <w:rPr>
          <w:spacing w:val="-2"/>
          <w:sz w:val="28"/>
          <w:szCs w:val="28"/>
        </w:rPr>
        <w:t xml:space="preserve">решение </w:t>
      </w:r>
      <w:r w:rsidR="00D3505C" w:rsidRPr="00D3505C">
        <w:rPr>
          <w:spacing w:val="-2"/>
          <w:sz w:val="28"/>
          <w:szCs w:val="28"/>
        </w:rPr>
        <w:t>Совета Благовещенского сельского поселения Лухского муниципального района Ивановской области от 03.12.2021 №27 «Об утверждении порядка ведения реестра</w:t>
      </w:r>
      <w:r w:rsidR="00D3505C" w:rsidRPr="00D3505C">
        <w:rPr>
          <w:sz w:val="28"/>
          <w:szCs w:val="28"/>
        </w:rPr>
        <w:t xml:space="preserve"> муниципального имущества, находящегося в  собственности Благовещенского сельского поселения Лухского муниципального района Ивановской области  </w:t>
      </w:r>
    </w:p>
    <w:p w:rsidR="00D3505C" w:rsidRDefault="00D3505C" w:rsidP="00D3505C">
      <w:pPr>
        <w:pStyle w:val="ConsNormal"/>
        <w:widowControl/>
        <w:ind w:right="0" w:firstLine="0"/>
        <w:jc w:val="both"/>
        <w:rPr>
          <w:rFonts w:ascii="Times New Roman" w:hAnsi="Times New Roman" w:cs="Times New Roman"/>
          <w:sz w:val="28"/>
          <w:szCs w:val="28"/>
        </w:rPr>
      </w:pPr>
      <w:r w:rsidRPr="00D3505C">
        <w:rPr>
          <w:rFonts w:ascii="Times New Roman" w:hAnsi="Times New Roman" w:cs="Times New Roman"/>
          <w:sz w:val="28"/>
          <w:szCs w:val="28"/>
        </w:rPr>
        <w:t xml:space="preserve">           </w:t>
      </w:r>
      <w:r>
        <w:rPr>
          <w:rFonts w:ascii="Times New Roman" w:hAnsi="Times New Roman" w:cs="Times New Roman"/>
          <w:sz w:val="28"/>
          <w:szCs w:val="28"/>
        </w:rPr>
        <w:t>4.</w:t>
      </w:r>
      <w:r w:rsidRPr="00D3505C">
        <w:rPr>
          <w:sz w:val="28"/>
          <w:szCs w:val="28"/>
        </w:rPr>
        <w:t xml:space="preserve"> </w:t>
      </w:r>
      <w:r w:rsidRPr="00976409">
        <w:rPr>
          <w:rFonts w:ascii="Times New Roman" w:hAnsi="Times New Roman" w:cs="Times New Roman"/>
          <w:sz w:val="28"/>
          <w:szCs w:val="28"/>
        </w:rPr>
        <w:t xml:space="preserve">Настоящее решение опубликовать в официальном издании Совета </w:t>
      </w:r>
      <w:r>
        <w:rPr>
          <w:rFonts w:ascii="Times New Roman" w:hAnsi="Times New Roman" w:cs="Times New Roman"/>
          <w:sz w:val="28"/>
          <w:szCs w:val="28"/>
        </w:rPr>
        <w:t xml:space="preserve">Благовещенского </w:t>
      </w:r>
      <w:r w:rsidRPr="00976409">
        <w:rPr>
          <w:rFonts w:ascii="Times New Roman" w:hAnsi="Times New Roman" w:cs="Times New Roman"/>
          <w:sz w:val="28"/>
          <w:szCs w:val="28"/>
        </w:rPr>
        <w:t xml:space="preserve">сельского поселения «Вестник Совета </w:t>
      </w:r>
      <w:r>
        <w:rPr>
          <w:rFonts w:ascii="Times New Roman" w:hAnsi="Times New Roman" w:cs="Times New Roman"/>
          <w:sz w:val="28"/>
          <w:szCs w:val="28"/>
        </w:rPr>
        <w:t xml:space="preserve">Благовещенского </w:t>
      </w:r>
      <w:r w:rsidRPr="00976409">
        <w:rPr>
          <w:rFonts w:ascii="Times New Roman" w:hAnsi="Times New Roman" w:cs="Times New Roman"/>
          <w:sz w:val="28"/>
          <w:szCs w:val="28"/>
        </w:rPr>
        <w:t xml:space="preserve">сельского поселения» и разместить на  официальном сайте Администрации </w:t>
      </w:r>
      <w:r>
        <w:rPr>
          <w:rFonts w:ascii="Times New Roman" w:hAnsi="Times New Roman" w:cs="Times New Roman"/>
          <w:sz w:val="28"/>
          <w:szCs w:val="28"/>
        </w:rPr>
        <w:t xml:space="preserve">Благовещенского </w:t>
      </w:r>
      <w:r w:rsidRPr="00976409">
        <w:rPr>
          <w:rFonts w:ascii="Times New Roman" w:hAnsi="Times New Roman" w:cs="Times New Roman"/>
          <w:sz w:val="28"/>
          <w:szCs w:val="28"/>
        </w:rPr>
        <w:t>сельского поселения в сети Интернет.</w:t>
      </w:r>
    </w:p>
    <w:p w:rsidR="008F721C" w:rsidRPr="00976409" w:rsidRDefault="008F721C" w:rsidP="00D3505C">
      <w:pPr>
        <w:pStyle w:val="ConsNormal"/>
        <w:widowControl/>
        <w:ind w:right="0" w:firstLine="0"/>
        <w:jc w:val="both"/>
        <w:rPr>
          <w:rFonts w:ascii="Times New Roman" w:hAnsi="Times New Roman" w:cs="Times New Roman"/>
          <w:sz w:val="28"/>
          <w:szCs w:val="28"/>
        </w:rPr>
      </w:pPr>
    </w:p>
    <w:p w:rsidR="00D3505C" w:rsidRDefault="00D3505C" w:rsidP="00D3505C">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8F721C" w:rsidRPr="00D3505C" w:rsidRDefault="008F721C" w:rsidP="00D3505C">
      <w:pPr>
        <w:pStyle w:val="ConsNormal"/>
        <w:widowControl/>
        <w:ind w:right="0" w:firstLine="0"/>
        <w:jc w:val="both"/>
        <w:rPr>
          <w:rFonts w:ascii="Times New Roman" w:hAnsi="Times New Roman" w:cs="Times New Roman"/>
          <w:sz w:val="28"/>
          <w:szCs w:val="28"/>
        </w:rPr>
      </w:pPr>
      <w:r>
        <w:rPr>
          <w:rFonts w:ascii="Times New Roman" w:hAnsi="Times New Roman" w:cs="Times New Roman"/>
          <w:sz w:val="28"/>
          <w:szCs w:val="28"/>
        </w:rPr>
        <w:t>Благовещенского сельского поселения                               Т.А. Беляева</w:t>
      </w:r>
    </w:p>
    <w:p w:rsidR="009D496E" w:rsidRPr="00D3505C" w:rsidRDefault="009D496E" w:rsidP="009D496E">
      <w:pPr>
        <w:autoSpaceDE w:val="0"/>
        <w:autoSpaceDN w:val="0"/>
        <w:adjustRightInd w:val="0"/>
        <w:rPr>
          <w:bCs/>
          <w:sz w:val="28"/>
          <w:szCs w:val="28"/>
        </w:rPr>
      </w:pPr>
      <w:r w:rsidRPr="00D3505C">
        <w:rPr>
          <w:bCs/>
          <w:sz w:val="28"/>
          <w:szCs w:val="28"/>
        </w:rPr>
        <w:t>Глава Благовещенского</w:t>
      </w:r>
    </w:p>
    <w:p w:rsidR="009D496E" w:rsidRPr="00D3505C" w:rsidRDefault="009D496E" w:rsidP="009D496E">
      <w:pPr>
        <w:autoSpaceDE w:val="0"/>
        <w:autoSpaceDN w:val="0"/>
        <w:adjustRightInd w:val="0"/>
        <w:rPr>
          <w:bCs/>
          <w:sz w:val="28"/>
          <w:szCs w:val="28"/>
        </w:rPr>
        <w:sectPr w:rsidR="009D496E" w:rsidRPr="00D3505C" w:rsidSect="00627EAF">
          <w:pgSz w:w="11906" w:h="16838"/>
          <w:pgMar w:top="426" w:right="851" w:bottom="1134" w:left="1304" w:header="708" w:footer="708" w:gutter="0"/>
          <w:cols w:space="708"/>
          <w:docGrid w:linePitch="360"/>
        </w:sectPr>
      </w:pPr>
      <w:r w:rsidRPr="00D3505C">
        <w:rPr>
          <w:bCs/>
          <w:sz w:val="28"/>
          <w:szCs w:val="28"/>
        </w:rPr>
        <w:t xml:space="preserve">сельского поселения                                             </w:t>
      </w:r>
      <w:r w:rsidR="008F721C">
        <w:rPr>
          <w:bCs/>
          <w:sz w:val="28"/>
          <w:szCs w:val="28"/>
        </w:rPr>
        <w:t xml:space="preserve">                 </w:t>
      </w:r>
      <w:r w:rsidRPr="00D3505C">
        <w:rPr>
          <w:bCs/>
          <w:sz w:val="28"/>
          <w:szCs w:val="28"/>
        </w:rPr>
        <w:t xml:space="preserve">  Г.А. Куликова</w:t>
      </w:r>
    </w:p>
    <w:p w:rsidR="008E49AD" w:rsidRPr="00FA73CB" w:rsidRDefault="003E6F21" w:rsidP="003E6F21">
      <w:pPr>
        <w:autoSpaceDE w:val="0"/>
        <w:autoSpaceDN w:val="0"/>
        <w:adjustRightInd w:val="0"/>
        <w:jc w:val="right"/>
        <w:rPr>
          <w:bCs/>
          <w:sz w:val="26"/>
          <w:szCs w:val="26"/>
        </w:rPr>
      </w:pPr>
      <w:r w:rsidRPr="00FA73CB">
        <w:rPr>
          <w:bCs/>
          <w:sz w:val="26"/>
          <w:szCs w:val="26"/>
        </w:rPr>
        <w:lastRenderedPageBreak/>
        <w:t>Приложение № 1</w:t>
      </w:r>
    </w:p>
    <w:p w:rsidR="003E6F21" w:rsidRDefault="003E6F21" w:rsidP="003E6F21">
      <w:pPr>
        <w:autoSpaceDE w:val="0"/>
        <w:autoSpaceDN w:val="0"/>
        <w:adjustRightInd w:val="0"/>
        <w:jc w:val="right"/>
        <w:rPr>
          <w:bCs/>
          <w:sz w:val="26"/>
          <w:szCs w:val="26"/>
        </w:rPr>
      </w:pPr>
      <w:r w:rsidRPr="00FA73CB">
        <w:rPr>
          <w:bCs/>
          <w:sz w:val="26"/>
          <w:szCs w:val="26"/>
        </w:rPr>
        <w:t xml:space="preserve">к </w:t>
      </w:r>
      <w:r w:rsidR="001E3072">
        <w:rPr>
          <w:bCs/>
          <w:sz w:val="26"/>
          <w:szCs w:val="26"/>
        </w:rPr>
        <w:t>решению</w:t>
      </w:r>
      <w:r w:rsidR="008F721C">
        <w:rPr>
          <w:bCs/>
          <w:sz w:val="26"/>
          <w:szCs w:val="26"/>
        </w:rPr>
        <w:t xml:space="preserve"> Совета Благовещенского</w:t>
      </w:r>
    </w:p>
    <w:p w:rsidR="008F721C" w:rsidRDefault="008F721C" w:rsidP="003E6F21">
      <w:pPr>
        <w:autoSpaceDE w:val="0"/>
        <w:autoSpaceDN w:val="0"/>
        <w:adjustRightInd w:val="0"/>
        <w:jc w:val="right"/>
        <w:rPr>
          <w:bCs/>
          <w:sz w:val="26"/>
          <w:szCs w:val="26"/>
        </w:rPr>
      </w:pPr>
      <w:r>
        <w:rPr>
          <w:bCs/>
          <w:sz w:val="26"/>
          <w:szCs w:val="26"/>
        </w:rPr>
        <w:t>сельского поселения</w:t>
      </w:r>
    </w:p>
    <w:p w:rsidR="008F721C" w:rsidRPr="00FA73CB" w:rsidRDefault="008F721C" w:rsidP="003E6F21">
      <w:pPr>
        <w:autoSpaceDE w:val="0"/>
        <w:autoSpaceDN w:val="0"/>
        <w:adjustRightInd w:val="0"/>
        <w:jc w:val="right"/>
        <w:rPr>
          <w:bCs/>
          <w:sz w:val="26"/>
          <w:szCs w:val="26"/>
        </w:rPr>
      </w:pPr>
      <w:r>
        <w:rPr>
          <w:bCs/>
          <w:sz w:val="26"/>
          <w:szCs w:val="26"/>
        </w:rPr>
        <w:t>от 26.12.2024г. №</w:t>
      </w:r>
      <w:r w:rsidR="00403DBB">
        <w:rPr>
          <w:bCs/>
          <w:sz w:val="26"/>
          <w:szCs w:val="26"/>
        </w:rPr>
        <w:t>30</w:t>
      </w:r>
    </w:p>
    <w:p w:rsidR="003E6F21" w:rsidRPr="008F721C" w:rsidRDefault="003E6F21" w:rsidP="003E6F21">
      <w:pPr>
        <w:shd w:val="clear" w:color="auto" w:fill="FFFFFF"/>
        <w:spacing w:after="240"/>
        <w:jc w:val="center"/>
        <w:textAlignment w:val="baseline"/>
        <w:rPr>
          <w:b/>
          <w:bCs/>
          <w:sz w:val="26"/>
          <w:szCs w:val="26"/>
          <w:lang w:eastAsia="ru-RU"/>
        </w:rPr>
      </w:pPr>
    </w:p>
    <w:p w:rsidR="003E6F21" w:rsidRPr="008F721C" w:rsidRDefault="003E6F21" w:rsidP="003E6F21">
      <w:pPr>
        <w:shd w:val="clear" w:color="auto" w:fill="FFFFFF"/>
        <w:ind w:firstLine="709"/>
        <w:jc w:val="center"/>
        <w:textAlignment w:val="baseline"/>
        <w:rPr>
          <w:bCs/>
          <w:sz w:val="28"/>
          <w:szCs w:val="28"/>
          <w:lang w:eastAsia="ru-RU"/>
        </w:rPr>
      </w:pPr>
      <w:r w:rsidRPr="008F721C">
        <w:rPr>
          <w:bCs/>
          <w:sz w:val="28"/>
          <w:szCs w:val="28"/>
          <w:lang w:eastAsia="ru-RU"/>
        </w:rPr>
        <w:t>Порядок</w:t>
      </w:r>
    </w:p>
    <w:p w:rsidR="008F721C" w:rsidRDefault="003E6F21" w:rsidP="003E6F21">
      <w:pPr>
        <w:shd w:val="clear" w:color="auto" w:fill="FFFFFF"/>
        <w:ind w:firstLine="709"/>
        <w:jc w:val="center"/>
        <w:textAlignment w:val="baseline"/>
        <w:rPr>
          <w:bCs/>
          <w:sz w:val="28"/>
          <w:szCs w:val="28"/>
          <w:lang w:eastAsia="ru-RU"/>
        </w:rPr>
      </w:pPr>
      <w:r w:rsidRPr="008F721C">
        <w:rPr>
          <w:bCs/>
          <w:sz w:val="28"/>
          <w:szCs w:val="28"/>
          <w:lang w:eastAsia="ru-RU"/>
        </w:rPr>
        <w:t xml:space="preserve">ведения реестра муниципального имущества, находящегося в собственности </w:t>
      </w:r>
      <w:r w:rsidR="008F721C">
        <w:rPr>
          <w:bCs/>
          <w:sz w:val="28"/>
          <w:szCs w:val="28"/>
          <w:lang w:eastAsia="ru-RU"/>
        </w:rPr>
        <w:t xml:space="preserve">Благовещенского сельского поселения </w:t>
      </w:r>
    </w:p>
    <w:p w:rsidR="003E6F21" w:rsidRDefault="008F721C" w:rsidP="003E6F21">
      <w:pPr>
        <w:shd w:val="clear" w:color="auto" w:fill="FFFFFF"/>
        <w:ind w:firstLine="709"/>
        <w:jc w:val="center"/>
        <w:textAlignment w:val="baseline"/>
        <w:rPr>
          <w:bCs/>
          <w:sz w:val="28"/>
          <w:szCs w:val="28"/>
          <w:lang w:eastAsia="ru-RU"/>
        </w:rPr>
      </w:pPr>
      <w:r>
        <w:rPr>
          <w:bCs/>
          <w:sz w:val="28"/>
          <w:szCs w:val="28"/>
          <w:lang w:eastAsia="ru-RU"/>
        </w:rPr>
        <w:t>Лухского муниципального района Ивановской области</w:t>
      </w:r>
    </w:p>
    <w:p w:rsidR="008F721C" w:rsidRPr="008F721C" w:rsidRDefault="008F721C" w:rsidP="003E6F21">
      <w:pPr>
        <w:shd w:val="clear" w:color="auto" w:fill="FFFFFF"/>
        <w:ind w:firstLine="709"/>
        <w:jc w:val="center"/>
        <w:textAlignment w:val="baseline"/>
        <w:rPr>
          <w:sz w:val="28"/>
          <w:szCs w:val="28"/>
          <w:lang w:eastAsia="ru-RU"/>
        </w:rPr>
      </w:pPr>
    </w:p>
    <w:p w:rsidR="003E6F21" w:rsidRPr="008F721C" w:rsidRDefault="003E6F21" w:rsidP="003E6F21">
      <w:pPr>
        <w:shd w:val="clear" w:color="auto" w:fill="FFFFFF"/>
        <w:ind w:firstLine="709"/>
        <w:jc w:val="center"/>
        <w:textAlignment w:val="baseline"/>
        <w:outlineLvl w:val="2"/>
        <w:rPr>
          <w:bCs/>
          <w:sz w:val="28"/>
          <w:szCs w:val="28"/>
          <w:lang w:eastAsia="ru-RU"/>
        </w:rPr>
      </w:pPr>
      <w:r w:rsidRPr="008F721C">
        <w:rPr>
          <w:bCs/>
          <w:sz w:val="28"/>
          <w:szCs w:val="28"/>
          <w:lang w:eastAsia="ru-RU"/>
        </w:rPr>
        <w:t>I. Общие положения</w:t>
      </w:r>
    </w:p>
    <w:p w:rsidR="002F1D0E" w:rsidRPr="008F721C" w:rsidRDefault="002F1D0E" w:rsidP="003E6F21">
      <w:pPr>
        <w:shd w:val="clear" w:color="auto" w:fill="FFFFFF"/>
        <w:ind w:firstLine="709"/>
        <w:jc w:val="center"/>
        <w:textAlignment w:val="baseline"/>
        <w:outlineLvl w:val="2"/>
        <w:rPr>
          <w:bCs/>
          <w:sz w:val="28"/>
          <w:szCs w:val="28"/>
          <w:lang w:eastAsia="ru-RU"/>
        </w:rPr>
      </w:pPr>
    </w:p>
    <w:p w:rsidR="00FB6818" w:rsidRPr="008F721C" w:rsidRDefault="003E6F21" w:rsidP="002F1D0E">
      <w:pPr>
        <w:shd w:val="clear" w:color="auto" w:fill="FFFFFF"/>
        <w:ind w:firstLine="709"/>
        <w:jc w:val="both"/>
        <w:textAlignment w:val="baseline"/>
        <w:rPr>
          <w:sz w:val="28"/>
          <w:szCs w:val="28"/>
          <w:lang w:eastAsia="ru-RU"/>
        </w:rPr>
      </w:pPr>
      <w:r w:rsidRPr="008F721C">
        <w:rPr>
          <w:sz w:val="28"/>
          <w:szCs w:val="28"/>
          <w:lang w:eastAsia="ru-RU"/>
        </w:rPr>
        <w:t xml:space="preserve"> 1. Настоящий Порядок устанавливает правила ведения </w:t>
      </w:r>
      <w:r w:rsidR="00055463" w:rsidRPr="008F721C">
        <w:rPr>
          <w:sz w:val="28"/>
          <w:szCs w:val="28"/>
          <w:lang w:eastAsia="ru-RU"/>
        </w:rPr>
        <w:t xml:space="preserve">администрацией </w:t>
      </w:r>
      <w:r w:rsidR="008F721C">
        <w:rPr>
          <w:sz w:val="28"/>
          <w:szCs w:val="28"/>
          <w:lang w:eastAsia="ru-RU"/>
        </w:rPr>
        <w:t xml:space="preserve">Благовещенского </w:t>
      </w:r>
      <w:r w:rsidR="00055463" w:rsidRPr="008F721C">
        <w:rPr>
          <w:sz w:val="28"/>
          <w:szCs w:val="28"/>
          <w:lang w:eastAsia="ru-RU"/>
        </w:rPr>
        <w:t>сельского поселения</w:t>
      </w:r>
      <w:r w:rsidR="00F831E3" w:rsidRPr="008F721C">
        <w:rPr>
          <w:sz w:val="28"/>
          <w:szCs w:val="28"/>
          <w:lang w:eastAsia="ru-RU"/>
        </w:rPr>
        <w:t xml:space="preserve"> (далее – администрация)</w:t>
      </w:r>
      <w:r w:rsidRPr="008F721C">
        <w:rPr>
          <w:sz w:val="28"/>
          <w:szCs w:val="28"/>
          <w:lang w:eastAsia="ru-RU"/>
        </w:rPr>
        <w:t xml:space="preserve"> </w:t>
      </w:r>
      <w:r w:rsidR="00055463" w:rsidRPr="008F721C">
        <w:rPr>
          <w:sz w:val="28"/>
          <w:szCs w:val="28"/>
          <w:lang w:eastAsia="ru-RU"/>
        </w:rPr>
        <w:t xml:space="preserve">реестра муниципального имущества, находящегося в собственности </w:t>
      </w:r>
      <w:r w:rsidR="008F721C">
        <w:rPr>
          <w:sz w:val="28"/>
          <w:szCs w:val="28"/>
          <w:lang w:eastAsia="ru-RU"/>
        </w:rPr>
        <w:t xml:space="preserve">Благовещенского сельского поселения </w:t>
      </w:r>
      <w:r w:rsidRPr="008F721C">
        <w:rPr>
          <w:sz w:val="28"/>
          <w:szCs w:val="28"/>
          <w:lang w:eastAsia="ru-RU"/>
        </w:rPr>
        <w:t>(далее - реестр), в том числе состав подлежащего учету муниципального имущества и порядок его учета, состав сведений, подлежащих отражению в реестр</w:t>
      </w:r>
      <w:r w:rsidR="00FB6818" w:rsidRPr="008F721C">
        <w:rPr>
          <w:sz w:val="28"/>
          <w:szCs w:val="28"/>
          <w:lang w:eastAsia="ru-RU"/>
        </w:rPr>
        <w:t>е</w:t>
      </w:r>
      <w:r w:rsidRPr="008F721C">
        <w:rPr>
          <w:sz w:val="28"/>
          <w:szCs w:val="28"/>
          <w:lang w:eastAsia="ru-RU"/>
        </w:rPr>
        <w:t>, а также порядок предоставления сод</w:t>
      </w:r>
      <w:r w:rsidR="00055463" w:rsidRPr="008F721C">
        <w:rPr>
          <w:sz w:val="28"/>
          <w:szCs w:val="28"/>
          <w:lang w:eastAsia="ru-RU"/>
        </w:rPr>
        <w:t>ержащейся в реестр</w:t>
      </w:r>
      <w:r w:rsidR="00FB6818" w:rsidRPr="008F721C">
        <w:rPr>
          <w:sz w:val="28"/>
          <w:szCs w:val="28"/>
          <w:lang w:eastAsia="ru-RU"/>
        </w:rPr>
        <w:t>е</w:t>
      </w:r>
      <w:r w:rsidR="00055463" w:rsidRPr="008F721C">
        <w:rPr>
          <w:sz w:val="28"/>
          <w:szCs w:val="28"/>
          <w:lang w:eastAsia="ru-RU"/>
        </w:rPr>
        <w:t xml:space="preserve"> информации </w:t>
      </w:r>
      <w:r w:rsidRPr="008F721C">
        <w:rPr>
          <w:sz w:val="28"/>
          <w:szCs w:val="28"/>
          <w:lang w:eastAsia="ru-RU"/>
        </w:rPr>
        <w:t>о муниципальном имуществе.</w:t>
      </w:r>
    </w:p>
    <w:p w:rsidR="00FD6E3F" w:rsidRPr="008F721C" w:rsidRDefault="003E6F21" w:rsidP="002F1D0E">
      <w:pPr>
        <w:shd w:val="clear" w:color="auto" w:fill="FFFFFF"/>
        <w:ind w:firstLine="709"/>
        <w:jc w:val="both"/>
        <w:textAlignment w:val="baseline"/>
        <w:rPr>
          <w:sz w:val="28"/>
          <w:szCs w:val="28"/>
          <w:lang w:eastAsia="ru-RU"/>
        </w:rPr>
      </w:pPr>
      <w:r w:rsidRPr="008F721C">
        <w:rPr>
          <w:sz w:val="28"/>
          <w:szCs w:val="28"/>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091654" w:rsidRPr="008F721C" w:rsidRDefault="003E6F21" w:rsidP="002F1D0E">
      <w:pPr>
        <w:shd w:val="clear" w:color="auto" w:fill="FFFFFF"/>
        <w:ind w:firstLine="709"/>
        <w:jc w:val="both"/>
        <w:textAlignment w:val="baseline"/>
        <w:rPr>
          <w:sz w:val="28"/>
          <w:szCs w:val="28"/>
          <w:lang w:eastAsia="ru-RU"/>
        </w:rPr>
      </w:pPr>
      <w:r w:rsidRPr="008F721C">
        <w:rPr>
          <w:sz w:val="28"/>
          <w:szCs w:val="28"/>
          <w:lang w:eastAsia="ru-RU"/>
        </w:rPr>
        <w:t>2. Объектом учета муниципального имущества (далее - объект учета) является следующее муниципальное имущество:</w:t>
      </w:r>
    </w:p>
    <w:p w:rsidR="00091654" w:rsidRPr="008F721C" w:rsidRDefault="00091654" w:rsidP="002F1D0E">
      <w:pPr>
        <w:shd w:val="clear" w:color="auto" w:fill="FFFFFF"/>
        <w:ind w:firstLine="709"/>
        <w:jc w:val="both"/>
        <w:textAlignment w:val="baseline"/>
        <w:rPr>
          <w:sz w:val="28"/>
          <w:szCs w:val="28"/>
          <w:lang w:eastAsia="ru-RU"/>
        </w:rPr>
      </w:pPr>
      <w:r w:rsidRPr="008F721C">
        <w:rPr>
          <w:sz w:val="28"/>
          <w:szCs w:val="28"/>
          <w:lang w:eastAsia="ru-RU"/>
        </w:rPr>
        <w:t>-</w:t>
      </w:r>
      <w:r w:rsidR="003E6F21" w:rsidRPr="008F721C">
        <w:rPr>
          <w:sz w:val="28"/>
          <w:szCs w:val="28"/>
          <w:lang w:eastAsia="ru-RU"/>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E6F21" w:rsidRPr="008F721C" w:rsidRDefault="00091654" w:rsidP="002F1D0E">
      <w:pPr>
        <w:shd w:val="clear" w:color="auto" w:fill="FFFFFF"/>
        <w:ind w:firstLine="709"/>
        <w:jc w:val="both"/>
        <w:textAlignment w:val="baseline"/>
        <w:rPr>
          <w:sz w:val="28"/>
          <w:szCs w:val="28"/>
          <w:lang w:eastAsia="ru-RU"/>
        </w:rPr>
      </w:pPr>
      <w:r w:rsidRPr="008F721C">
        <w:rPr>
          <w:sz w:val="28"/>
          <w:szCs w:val="28"/>
          <w:lang w:eastAsia="ru-RU"/>
        </w:rPr>
        <w:t xml:space="preserve">- </w:t>
      </w:r>
      <w:r w:rsidR="003E6F21" w:rsidRPr="008F721C">
        <w:rPr>
          <w:sz w:val="28"/>
          <w:szCs w:val="28"/>
          <w:lang w:eastAsia="ru-RU"/>
        </w:rPr>
        <w:t xml:space="preserve">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w:t>
      </w:r>
      <w:r w:rsidR="00CC4F1E" w:rsidRPr="008F721C">
        <w:rPr>
          <w:sz w:val="28"/>
          <w:szCs w:val="28"/>
          <w:lang w:eastAsia="ru-RU"/>
        </w:rPr>
        <w:t>Р</w:t>
      </w:r>
      <w:r w:rsidR="003E6F21" w:rsidRPr="008F721C">
        <w:rPr>
          <w:sz w:val="28"/>
          <w:szCs w:val="28"/>
          <w:lang w:eastAsia="ru-RU"/>
        </w:rPr>
        <w:t>ешени</w:t>
      </w:r>
      <w:r w:rsidR="00CC4F1E" w:rsidRPr="008F721C">
        <w:rPr>
          <w:sz w:val="28"/>
          <w:szCs w:val="28"/>
          <w:lang w:eastAsia="ru-RU"/>
        </w:rPr>
        <w:t>ем</w:t>
      </w:r>
      <w:r w:rsidR="003E6F21" w:rsidRPr="008F721C">
        <w:rPr>
          <w:sz w:val="28"/>
          <w:szCs w:val="28"/>
          <w:lang w:eastAsia="ru-RU"/>
        </w:rPr>
        <w:t xml:space="preserve"> </w:t>
      </w:r>
      <w:r w:rsidR="008F721C">
        <w:rPr>
          <w:sz w:val="28"/>
          <w:szCs w:val="28"/>
          <w:lang w:eastAsia="ru-RU"/>
        </w:rPr>
        <w:t xml:space="preserve">Совета </w:t>
      </w:r>
      <w:r w:rsidR="00CC4F1E" w:rsidRPr="008F721C">
        <w:rPr>
          <w:sz w:val="28"/>
          <w:szCs w:val="28"/>
          <w:lang w:eastAsia="ru-RU"/>
        </w:rPr>
        <w:t xml:space="preserve"> </w:t>
      </w:r>
      <w:r w:rsidR="008F721C">
        <w:rPr>
          <w:sz w:val="28"/>
          <w:szCs w:val="28"/>
          <w:lang w:eastAsia="ru-RU"/>
        </w:rPr>
        <w:t xml:space="preserve">Благовещенского </w:t>
      </w:r>
      <w:r w:rsidR="00CC4F1E" w:rsidRPr="008F721C">
        <w:rPr>
          <w:sz w:val="28"/>
          <w:szCs w:val="28"/>
          <w:lang w:eastAsia="ru-RU"/>
        </w:rPr>
        <w:t>сельского поселения</w:t>
      </w:r>
      <w:r w:rsidR="00E21494" w:rsidRPr="008F721C">
        <w:rPr>
          <w:sz w:val="28"/>
          <w:szCs w:val="28"/>
          <w:lang w:eastAsia="ru-RU"/>
        </w:rPr>
        <w:t>;</w:t>
      </w:r>
    </w:p>
    <w:p w:rsidR="00E21494" w:rsidRPr="008F721C" w:rsidRDefault="00E21494" w:rsidP="002F1D0E">
      <w:pPr>
        <w:shd w:val="clear" w:color="auto" w:fill="FFFFFF"/>
        <w:ind w:firstLine="709"/>
        <w:jc w:val="both"/>
        <w:textAlignment w:val="baseline"/>
        <w:rPr>
          <w:sz w:val="28"/>
          <w:szCs w:val="28"/>
          <w:lang w:eastAsia="ru-RU"/>
        </w:rPr>
      </w:pPr>
      <w:r w:rsidRPr="008F721C">
        <w:rPr>
          <w:sz w:val="28"/>
          <w:szCs w:val="28"/>
          <w:lang w:eastAsia="ru-RU"/>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w:t>
      </w:r>
      <w:r w:rsidR="008F721C">
        <w:rPr>
          <w:sz w:val="28"/>
          <w:szCs w:val="28"/>
          <w:lang w:eastAsia="ru-RU"/>
        </w:rPr>
        <w:t xml:space="preserve">ный Решением Совета Благовещенского </w:t>
      </w:r>
      <w:r w:rsidRPr="008F721C">
        <w:rPr>
          <w:sz w:val="28"/>
          <w:szCs w:val="28"/>
          <w:lang w:eastAsia="ru-RU"/>
        </w:rPr>
        <w:t>сельского поселения.</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w:t>
      </w:r>
      <w:r w:rsidRPr="008F721C">
        <w:rPr>
          <w:color w:val="444444"/>
          <w:sz w:val="28"/>
          <w:szCs w:val="28"/>
          <w:lang w:eastAsia="ru-RU"/>
        </w:rPr>
        <w:t xml:space="preserve"> в </w:t>
      </w:r>
      <w:r w:rsidRPr="008F721C">
        <w:rPr>
          <w:sz w:val="28"/>
          <w:szCs w:val="28"/>
          <w:lang w:eastAsia="ru-RU"/>
        </w:rPr>
        <w:lastRenderedPageBreak/>
        <w:t>Российской Федерации и бюджетным законодательством Российской Федерации.</w:t>
      </w:r>
    </w:p>
    <w:p w:rsidR="00F831E3" w:rsidRPr="008F721C" w:rsidRDefault="00F831E3" w:rsidP="00F831E3">
      <w:pPr>
        <w:shd w:val="clear" w:color="auto" w:fill="FFFFFF"/>
        <w:ind w:firstLine="709"/>
        <w:jc w:val="both"/>
        <w:textAlignment w:val="baseline"/>
        <w:rPr>
          <w:sz w:val="28"/>
          <w:szCs w:val="28"/>
          <w:lang w:eastAsia="ru-RU"/>
        </w:rPr>
      </w:pP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w:t>
      </w:r>
      <w:r w:rsidR="00194BD2" w:rsidRPr="008F721C">
        <w:rPr>
          <w:sz w:val="28"/>
          <w:szCs w:val="28"/>
          <w:lang w:eastAsia="ru-RU"/>
        </w:rPr>
        <w:t xml:space="preserve"> администрацией</w:t>
      </w:r>
      <w:r w:rsidRPr="008F721C">
        <w:rPr>
          <w:sz w:val="28"/>
          <w:szCs w:val="28"/>
          <w:lang w:eastAsia="ru-RU"/>
        </w:rPr>
        <w:t xml:space="preserve"> самостоятельно.</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5. Ведение реестр</w:t>
      </w:r>
      <w:r w:rsidR="0013157F" w:rsidRPr="008F721C">
        <w:rPr>
          <w:sz w:val="28"/>
          <w:szCs w:val="28"/>
          <w:lang w:eastAsia="ru-RU"/>
        </w:rPr>
        <w:t>а</w:t>
      </w:r>
      <w:r w:rsidRPr="008F721C">
        <w:rPr>
          <w:sz w:val="28"/>
          <w:szCs w:val="28"/>
          <w:lang w:eastAsia="ru-RU"/>
        </w:rPr>
        <w:t xml:space="preserve"> осуществляется </w:t>
      </w:r>
      <w:r w:rsidR="0013157F" w:rsidRPr="008F721C">
        <w:rPr>
          <w:sz w:val="28"/>
          <w:szCs w:val="28"/>
          <w:lang w:eastAsia="ru-RU"/>
        </w:rPr>
        <w:t xml:space="preserve">администрацией </w:t>
      </w:r>
      <w:r w:rsidR="009A5A07">
        <w:rPr>
          <w:sz w:val="28"/>
          <w:szCs w:val="28"/>
          <w:lang w:eastAsia="ru-RU"/>
        </w:rPr>
        <w:t xml:space="preserve">Благовещенского </w:t>
      </w:r>
      <w:r w:rsidR="0013157F" w:rsidRPr="008F721C">
        <w:rPr>
          <w:sz w:val="28"/>
          <w:szCs w:val="28"/>
          <w:lang w:eastAsia="ru-RU"/>
        </w:rPr>
        <w:t>сельского поселения</w:t>
      </w:r>
      <w:r w:rsidRPr="008F721C">
        <w:rPr>
          <w:sz w:val="28"/>
          <w:szCs w:val="28"/>
          <w:lang w:eastAsia="ru-RU"/>
        </w:rPr>
        <w:t xml:space="preserve"> (далее - уполномоченный орган).</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r w:rsidR="004B4DCE" w:rsidRPr="008F721C">
        <w:rPr>
          <w:sz w:val="28"/>
          <w:szCs w:val="28"/>
          <w:lang w:eastAsia="ru-RU"/>
        </w:rPr>
        <w:t xml:space="preserve"> (приложение 1 к настоящему Порядку)</w:t>
      </w:r>
      <w:r w:rsidRPr="008F721C">
        <w:rPr>
          <w:sz w:val="28"/>
          <w:szCs w:val="28"/>
          <w:lang w:eastAsia="ru-RU"/>
        </w:rPr>
        <w:t>.</w:t>
      </w:r>
    </w:p>
    <w:p w:rsidR="00EB3976" w:rsidRPr="008F721C" w:rsidRDefault="00F831E3" w:rsidP="00EB3976">
      <w:pPr>
        <w:shd w:val="clear" w:color="auto" w:fill="FFFFFF"/>
        <w:ind w:firstLine="709"/>
        <w:jc w:val="both"/>
        <w:textAlignment w:val="baseline"/>
        <w:rPr>
          <w:sz w:val="28"/>
          <w:szCs w:val="28"/>
          <w:lang w:eastAsia="ru-RU"/>
        </w:rPr>
      </w:pPr>
      <w:r w:rsidRPr="008F721C">
        <w:rPr>
          <w:sz w:val="28"/>
          <w:szCs w:val="28"/>
          <w:lang w:eastAsia="ru-RU"/>
        </w:rPr>
        <w:t xml:space="preserve">8. </w:t>
      </w:r>
      <w:r w:rsidR="00EB3976" w:rsidRPr="008F721C">
        <w:rPr>
          <w:sz w:val="28"/>
          <w:szCs w:val="28"/>
          <w:lang w:eastAsia="ru-RU"/>
        </w:rPr>
        <w:t>Реестр ведется на бумажном и (или) электронном носителях.</w:t>
      </w:r>
    </w:p>
    <w:p w:rsidR="00F831E3" w:rsidRPr="008F721C" w:rsidRDefault="00EB3976" w:rsidP="00F831E3">
      <w:pPr>
        <w:shd w:val="clear" w:color="auto" w:fill="FFFFFF"/>
        <w:ind w:firstLine="709"/>
        <w:jc w:val="both"/>
        <w:textAlignment w:val="baseline"/>
        <w:rPr>
          <w:sz w:val="28"/>
          <w:szCs w:val="28"/>
          <w:lang w:eastAsia="ru-RU"/>
        </w:rPr>
      </w:pPr>
      <w:r w:rsidRPr="008F721C">
        <w:rPr>
          <w:sz w:val="28"/>
          <w:szCs w:val="28"/>
          <w:lang w:eastAsia="ru-RU"/>
        </w:rPr>
        <w:t>Способ ведения реестра определяется уполномоченным органом самостоятельно.</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10. Неотъемлемой частью реестра являются:</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а) документы, подтверждающие сведения, включаемые в реестр (далее - подтверждающие документы);</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б) иные документы, предусмотренные правовыми актами орган</w:t>
      </w:r>
      <w:r w:rsidR="00584E65" w:rsidRPr="008F721C">
        <w:rPr>
          <w:sz w:val="28"/>
          <w:szCs w:val="28"/>
          <w:lang w:eastAsia="ru-RU"/>
        </w:rPr>
        <w:t>а</w:t>
      </w:r>
      <w:r w:rsidRPr="008F721C">
        <w:rPr>
          <w:sz w:val="28"/>
          <w:szCs w:val="28"/>
          <w:lang w:eastAsia="ru-RU"/>
        </w:rPr>
        <w:t xml:space="preserve"> местного самоуправления.</w:t>
      </w:r>
    </w:p>
    <w:p w:rsidR="00F831E3" w:rsidRPr="008F721C" w:rsidRDefault="00F831E3" w:rsidP="00F831E3">
      <w:pPr>
        <w:shd w:val="clear" w:color="auto" w:fill="FFFFFF"/>
        <w:ind w:firstLine="709"/>
        <w:jc w:val="both"/>
        <w:textAlignment w:val="baseline"/>
        <w:rPr>
          <w:sz w:val="28"/>
          <w:szCs w:val="28"/>
          <w:lang w:eastAsia="ru-RU"/>
        </w:rPr>
      </w:pPr>
      <w:r w:rsidRPr="008F721C">
        <w:rPr>
          <w:sz w:val="28"/>
          <w:szCs w:val="28"/>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r w:rsidR="0048350B" w:rsidRPr="008F721C">
        <w:rPr>
          <w:sz w:val="28"/>
          <w:szCs w:val="28"/>
          <w:lang w:eastAsia="ru-RU"/>
        </w:rPr>
        <w:t>,</w:t>
      </w:r>
    </w:p>
    <w:p w:rsidR="00F831E3" w:rsidRPr="009A5A07" w:rsidRDefault="00F831E3" w:rsidP="00F831E3">
      <w:pPr>
        <w:shd w:val="clear" w:color="auto" w:fill="FFFFFF"/>
        <w:ind w:firstLine="709"/>
        <w:jc w:val="both"/>
        <w:textAlignment w:val="baseline"/>
        <w:rPr>
          <w:sz w:val="28"/>
          <w:szCs w:val="28"/>
          <w:lang w:eastAsia="ru-RU"/>
        </w:rPr>
      </w:pPr>
      <w:r w:rsidRPr="009A5A07">
        <w:rPr>
          <w:sz w:val="28"/>
          <w:szCs w:val="28"/>
          <w:lang w:eastAsia="ru-RU"/>
        </w:rPr>
        <w:t>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F831E3" w:rsidRPr="009A5A07" w:rsidRDefault="00F831E3" w:rsidP="00F831E3">
      <w:pPr>
        <w:shd w:val="clear" w:color="auto" w:fill="FFFFFF"/>
        <w:ind w:firstLine="709"/>
        <w:jc w:val="both"/>
        <w:textAlignment w:val="baseline"/>
        <w:rPr>
          <w:sz w:val="28"/>
          <w:szCs w:val="28"/>
          <w:lang w:eastAsia="ru-RU"/>
        </w:rPr>
      </w:pPr>
      <w:r w:rsidRPr="009A5A07">
        <w:rPr>
          <w:sz w:val="28"/>
          <w:szCs w:val="28"/>
          <w:lang w:eastAsia="ru-RU"/>
        </w:rPr>
        <w:lastRenderedPageBreak/>
        <w:t xml:space="preserve">Сведения, содержащиеся в реестре, хранятся в соответствии с Федеральным законом от 22 октября 2004 г. </w:t>
      </w:r>
      <w:r w:rsidR="00636F00" w:rsidRPr="009A5A07">
        <w:rPr>
          <w:sz w:val="28"/>
          <w:szCs w:val="28"/>
          <w:lang w:eastAsia="ru-RU"/>
        </w:rPr>
        <w:t>№</w:t>
      </w:r>
      <w:r w:rsidRPr="009A5A07">
        <w:rPr>
          <w:sz w:val="28"/>
          <w:szCs w:val="28"/>
          <w:lang w:eastAsia="ru-RU"/>
        </w:rPr>
        <w:t xml:space="preserve"> 125-ФЗ </w:t>
      </w:r>
      <w:r w:rsidR="00636F00" w:rsidRPr="009A5A07">
        <w:rPr>
          <w:sz w:val="28"/>
          <w:szCs w:val="28"/>
          <w:lang w:eastAsia="ru-RU"/>
        </w:rPr>
        <w:t>«</w:t>
      </w:r>
      <w:r w:rsidRPr="009A5A07">
        <w:rPr>
          <w:sz w:val="28"/>
          <w:szCs w:val="28"/>
          <w:lang w:eastAsia="ru-RU"/>
        </w:rPr>
        <w:t>Об архивном деле в Российской Федерации</w:t>
      </w:r>
      <w:r w:rsidR="00636F00" w:rsidRPr="009A5A07">
        <w:rPr>
          <w:sz w:val="28"/>
          <w:szCs w:val="28"/>
          <w:lang w:eastAsia="ru-RU"/>
        </w:rPr>
        <w:t>»</w:t>
      </w:r>
      <w:r w:rsidRPr="009A5A07">
        <w:rPr>
          <w:sz w:val="28"/>
          <w:szCs w:val="28"/>
          <w:lang w:eastAsia="ru-RU"/>
        </w:rPr>
        <w:t>.</w:t>
      </w:r>
    </w:p>
    <w:p w:rsidR="009724D5" w:rsidRPr="009A5A07" w:rsidRDefault="009724D5" w:rsidP="009724D5">
      <w:pPr>
        <w:shd w:val="clear" w:color="auto" w:fill="FFFFFF"/>
        <w:ind w:firstLine="709"/>
        <w:jc w:val="center"/>
        <w:textAlignment w:val="baseline"/>
        <w:rPr>
          <w:sz w:val="28"/>
          <w:szCs w:val="28"/>
          <w:lang w:eastAsia="ru-RU"/>
        </w:rPr>
      </w:pPr>
    </w:p>
    <w:p w:rsidR="009724D5" w:rsidRPr="009A5A07" w:rsidRDefault="009724D5" w:rsidP="009724D5">
      <w:pPr>
        <w:shd w:val="clear" w:color="auto" w:fill="FFFFFF"/>
        <w:ind w:firstLine="709"/>
        <w:jc w:val="center"/>
        <w:textAlignment w:val="baseline"/>
        <w:rPr>
          <w:sz w:val="28"/>
          <w:szCs w:val="28"/>
          <w:lang w:eastAsia="ru-RU"/>
        </w:rPr>
      </w:pPr>
      <w:r w:rsidRPr="009A5A07">
        <w:rPr>
          <w:sz w:val="28"/>
          <w:szCs w:val="28"/>
          <w:lang w:eastAsia="ru-RU"/>
        </w:rPr>
        <w:t>II. Состав сведений, подлежащих отражению в реестре</w:t>
      </w:r>
    </w:p>
    <w:p w:rsidR="009724D5" w:rsidRPr="009A5A07" w:rsidRDefault="009724D5" w:rsidP="009724D5">
      <w:pPr>
        <w:shd w:val="clear" w:color="auto" w:fill="FFFFFF"/>
        <w:ind w:firstLine="709"/>
        <w:jc w:val="center"/>
        <w:textAlignment w:val="baseline"/>
        <w:rPr>
          <w:sz w:val="28"/>
          <w:szCs w:val="28"/>
          <w:lang w:eastAsia="ru-RU"/>
        </w:rPr>
      </w:pPr>
    </w:p>
    <w:p w:rsidR="009724D5" w:rsidRPr="009A5A07" w:rsidRDefault="009724D5" w:rsidP="009724D5">
      <w:pPr>
        <w:shd w:val="clear" w:color="auto" w:fill="FFFFFF"/>
        <w:ind w:firstLine="709"/>
        <w:jc w:val="both"/>
        <w:textAlignment w:val="baseline"/>
        <w:rPr>
          <w:sz w:val="28"/>
          <w:szCs w:val="28"/>
          <w:lang w:eastAsia="ru-RU"/>
        </w:rPr>
      </w:pPr>
      <w:r w:rsidRPr="009A5A07">
        <w:rPr>
          <w:sz w:val="28"/>
          <w:szCs w:val="28"/>
          <w:lang w:eastAsia="ru-RU"/>
        </w:rPr>
        <w:t xml:space="preserve"> 12. Реестр состоит из 3 разделов. В раздел 1 вносятся </w:t>
      </w:r>
      <w:r w:rsidR="00A92C48" w:rsidRPr="009A5A07">
        <w:rPr>
          <w:sz w:val="28"/>
          <w:szCs w:val="28"/>
          <w:lang w:eastAsia="ru-RU"/>
        </w:rPr>
        <w:t>сведения о муниципальном недвижимом имуществе</w:t>
      </w:r>
      <w:r w:rsidRPr="009A5A07">
        <w:rPr>
          <w:sz w:val="28"/>
          <w:szCs w:val="28"/>
          <w:lang w:eastAsia="ru-RU"/>
        </w:rPr>
        <w:t xml:space="preserve">, в раздел 2 вносятся </w:t>
      </w:r>
      <w:r w:rsidR="00E71EBE" w:rsidRPr="009A5A07">
        <w:rPr>
          <w:sz w:val="28"/>
          <w:szCs w:val="28"/>
          <w:lang w:eastAsia="ru-RU"/>
        </w:rPr>
        <w:t>сведения о муниципальном движимом имуществе и ином имуществе, не относящемся к недвижимым и движимым вещам</w:t>
      </w:r>
      <w:r w:rsidRPr="009A5A07">
        <w:rPr>
          <w:sz w:val="28"/>
          <w:szCs w:val="28"/>
          <w:lang w:eastAsia="ru-RU"/>
        </w:rPr>
        <w:t xml:space="preserve">, в раздел 3 вносятся </w:t>
      </w:r>
      <w:r w:rsidR="00B1469C" w:rsidRPr="009A5A07">
        <w:rPr>
          <w:sz w:val="28"/>
          <w:szCs w:val="28"/>
          <w:lang w:eastAsia="ru-RU"/>
        </w:rPr>
        <w:t>сведения о лицах, обладающих правами на муниципальное имущество и сведениями о нем</w:t>
      </w:r>
      <w:r w:rsidRPr="009A5A07">
        <w:rPr>
          <w:sz w:val="28"/>
          <w:szCs w:val="28"/>
          <w:lang w:eastAsia="ru-RU"/>
        </w:rPr>
        <w:t>.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9724D5" w:rsidRPr="009A5A07" w:rsidRDefault="009724D5" w:rsidP="009724D5">
      <w:pPr>
        <w:shd w:val="clear" w:color="auto" w:fill="FFFFFF"/>
        <w:ind w:firstLine="709"/>
        <w:jc w:val="both"/>
        <w:textAlignment w:val="baseline"/>
        <w:rPr>
          <w:sz w:val="28"/>
          <w:szCs w:val="28"/>
          <w:lang w:eastAsia="ru-RU"/>
        </w:rPr>
      </w:pPr>
      <w:r w:rsidRPr="009A5A07">
        <w:rPr>
          <w:sz w:val="28"/>
          <w:szCs w:val="28"/>
          <w:lang w:eastAsia="ru-RU"/>
        </w:rPr>
        <w:t>13. В раздел 1 вносятся сведения о недвижимом имуществе.</w:t>
      </w:r>
    </w:p>
    <w:p w:rsidR="009724D5" w:rsidRPr="009A5A07" w:rsidRDefault="009724D5" w:rsidP="009724D5">
      <w:pPr>
        <w:shd w:val="clear" w:color="auto" w:fill="FFFFFF"/>
        <w:ind w:firstLine="709"/>
        <w:jc w:val="both"/>
        <w:textAlignment w:val="baseline"/>
        <w:rPr>
          <w:sz w:val="28"/>
          <w:szCs w:val="28"/>
          <w:lang w:eastAsia="ru-RU"/>
        </w:rPr>
      </w:pPr>
      <w:r w:rsidRPr="009A5A07">
        <w:rPr>
          <w:sz w:val="28"/>
          <w:szCs w:val="28"/>
          <w:lang w:eastAsia="ru-RU"/>
        </w:rPr>
        <w:t>В подраздел 1.1 раздела 1 реестра вносятся сведения о земельных участках, в том числе:</w:t>
      </w:r>
    </w:p>
    <w:p w:rsidR="009724D5" w:rsidRPr="009A5A07" w:rsidRDefault="00422995"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наименование земельного участка;</w:t>
      </w:r>
    </w:p>
    <w:p w:rsidR="009724D5" w:rsidRPr="009A5A07" w:rsidRDefault="00422995"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9724D5" w:rsidRPr="009A5A07" w:rsidRDefault="00422995"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кадастровый номер земельного участка (с датой присвоения);</w:t>
      </w:r>
    </w:p>
    <w:p w:rsidR="009724D5" w:rsidRPr="009A5A07" w:rsidRDefault="00422995"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 xml:space="preserve">сведения о правообладателе, </w:t>
      </w:r>
      <w:r w:rsidR="00F47CE6" w:rsidRPr="009A5A07">
        <w:rPr>
          <w:sz w:val="28"/>
          <w:szCs w:val="28"/>
          <w:lang w:eastAsia="ru-RU"/>
        </w:rPr>
        <w:t>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r w:rsidR="009724D5" w:rsidRPr="009A5A07">
        <w:rPr>
          <w:sz w:val="28"/>
          <w:szCs w:val="28"/>
          <w:lang w:eastAsia="ru-RU"/>
        </w:rPr>
        <w:t>;</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 xml:space="preserve">вид вещного права, </w:t>
      </w:r>
      <w:r w:rsidR="005904EC" w:rsidRPr="009A5A07">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A5A07">
        <w:rPr>
          <w:sz w:val="28"/>
          <w:szCs w:val="28"/>
          <w:lang w:eastAsia="ru-RU"/>
        </w:rPr>
        <w:t>;</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стоимости земельного участка;</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произведенном улучшении земельного участка;</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w:t>
      </w:r>
      <w:r w:rsidR="00560582" w:rsidRPr="009A5A07">
        <w:rPr>
          <w:sz w:val="28"/>
          <w:szCs w:val="28"/>
          <w:lang w:eastAsia="ru-RU"/>
        </w:rPr>
        <w:t>й</w:t>
      </w:r>
      <w:r w:rsidR="009724D5" w:rsidRPr="009A5A07">
        <w:rPr>
          <w:sz w:val="28"/>
          <w:szCs w:val="28"/>
          <w:lang w:eastAsia="ru-RU"/>
        </w:rPr>
        <w:t>), основания и даты их возникновения и прекращения;</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w:t>
      </w:r>
      <w:r w:rsidR="009724D5" w:rsidRPr="009A5A07">
        <w:rPr>
          <w:color w:val="444444"/>
          <w:sz w:val="28"/>
          <w:szCs w:val="28"/>
          <w:lang w:eastAsia="ru-RU"/>
        </w:rPr>
        <w:t xml:space="preserve"> </w:t>
      </w:r>
      <w:r w:rsidR="009724D5" w:rsidRPr="009A5A07">
        <w:rPr>
          <w:sz w:val="28"/>
          <w:szCs w:val="28"/>
          <w:lang w:eastAsia="ru-RU"/>
        </w:rPr>
        <w:lastRenderedPageBreak/>
        <w:t>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иные сведения (при необходимости).</w:t>
      </w:r>
    </w:p>
    <w:p w:rsidR="009724D5" w:rsidRPr="009A5A07" w:rsidRDefault="009724D5" w:rsidP="009724D5">
      <w:pPr>
        <w:shd w:val="clear" w:color="auto" w:fill="FFFFFF"/>
        <w:ind w:firstLine="709"/>
        <w:jc w:val="both"/>
        <w:textAlignment w:val="baseline"/>
        <w:rPr>
          <w:sz w:val="28"/>
          <w:szCs w:val="28"/>
          <w:lang w:eastAsia="ru-RU"/>
        </w:rPr>
      </w:pPr>
      <w:r w:rsidRPr="009A5A07">
        <w:rPr>
          <w:sz w:val="28"/>
          <w:szCs w:val="28"/>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w:t>
      </w:r>
      <w:r w:rsidR="00F53175" w:rsidRPr="009A5A07">
        <w:rPr>
          <w:sz w:val="28"/>
          <w:szCs w:val="28"/>
        </w:rPr>
        <w:t xml:space="preserve"> </w:t>
      </w:r>
      <w:r w:rsidR="00F53175" w:rsidRPr="009A5A07">
        <w:rPr>
          <w:sz w:val="28"/>
          <w:szCs w:val="28"/>
          <w:lang w:eastAsia="ru-RU"/>
        </w:rPr>
        <w:t>кроме автомобильных дорог,</w:t>
      </w:r>
      <w:r w:rsidRPr="009A5A07">
        <w:rPr>
          <w:sz w:val="28"/>
          <w:szCs w:val="28"/>
          <w:lang w:eastAsia="ru-RU"/>
        </w:rPr>
        <w:t xml:space="preserve"> отнесенных законом к недвижимости, в том числе:</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вид объекта учета;</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наименование объекта учета;</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назначение объекта учета;</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адрес (местоположение) объекта учета (с указанием кода ОКТМО);</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кадастровый номер объекта учета (с датой присвоения);</w:t>
      </w:r>
    </w:p>
    <w:p w:rsidR="009724D5" w:rsidRPr="009A5A07" w:rsidRDefault="00465F3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земельном участке, на котором расположен объект учета (кадастровый номер, форма собственности, площадь);</w:t>
      </w:r>
    </w:p>
    <w:p w:rsidR="009724D5" w:rsidRPr="009A5A07" w:rsidRDefault="009724D5" w:rsidP="009724D5">
      <w:pPr>
        <w:shd w:val="clear" w:color="auto" w:fill="FFFFFF"/>
        <w:ind w:firstLine="709"/>
        <w:jc w:val="both"/>
        <w:textAlignment w:val="baseline"/>
        <w:rPr>
          <w:sz w:val="28"/>
          <w:szCs w:val="28"/>
          <w:lang w:eastAsia="ru-RU"/>
        </w:rPr>
      </w:pPr>
    </w:p>
    <w:p w:rsidR="009724D5" w:rsidRPr="009A5A07" w:rsidRDefault="004D4EC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правообладателе;</w:t>
      </w:r>
    </w:p>
    <w:p w:rsidR="009724D5" w:rsidRPr="009A5A07" w:rsidRDefault="004D4EC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 xml:space="preserve">вид вещного права, </w:t>
      </w:r>
      <w:r w:rsidR="007143F8" w:rsidRPr="009A5A07">
        <w:rPr>
          <w:sz w:val="28"/>
          <w:szCs w:val="28"/>
          <w:lang w:eastAsia="ru-RU"/>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A5A07">
        <w:rPr>
          <w:sz w:val="28"/>
          <w:szCs w:val="28"/>
          <w:lang w:eastAsia="ru-RU"/>
        </w:rPr>
        <w:t>;</w:t>
      </w:r>
    </w:p>
    <w:p w:rsidR="009724D5" w:rsidRPr="009A5A07" w:rsidRDefault="004D4EC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9724D5" w:rsidRPr="009A5A07" w:rsidRDefault="004D4EC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инвентарный номер объекта учета;</w:t>
      </w:r>
    </w:p>
    <w:p w:rsidR="009724D5" w:rsidRPr="009A5A07" w:rsidRDefault="004D4ECA"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стоимости объекта учета;</w:t>
      </w:r>
    </w:p>
    <w:p w:rsidR="009724D5" w:rsidRPr="009A5A07" w:rsidRDefault="00B83160"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A5A07" w:rsidRDefault="00C767A4"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лице, в пользу которого установлены ограничения (обременения);</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иные сведения (при необходимости).</w:t>
      </w:r>
    </w:p>
    <w:p w:rsidR="009724D5" w:rsidRPr="009A5A07" w:rsidRDefault="009724D5" w:rsidP="009724D5">
      <w:pPr>
        <w:shd w:val="clear" w:color="auto" w:fill="FFFFFF"/>
        <w:ind w:firstLine="709"/>
        <w:jc w:val="both"/>
        <w:textAlignment w:val="baseline"/>
        <w:rPr>
          <w:sz w:val="28"/>
          <w:szCs w:val="28"/>
          <w:lang w:eastAsia="ru-RU"/>
        </w:rPr>
      </w:pPr>
      <w:r w:rsidRPr="009A5A07">
        <w:rPr>
          <w:sz w:val="28"/>
          <w:szCs w:val="28"/>
          <w:lang w:eastAsia="ru-RU"/>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вид объекта учета;</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наименование объекта учета;</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назначение объекта учета;</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адрес (местоположение) объекта учета (с указанием кода ОКТМО);</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кадастровый номер объекта учета (с датой присвоения);</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lastRenderedPageBreak/>
        <w:t xml:space="preserve">- </w:t>
      </w:r>
      <w:r w:rsidR="009724D5" w:rsidRPr="009A5A07">
        <w:rPr>
          <w:sz w:val="28"/>
          <w:szCs w:val="28"/>
          <w:lang w:eastAsia="ru-RU"/>
        </w:rPr>
        <w:t>сведения о здании, сооружении, в состав которого входит объект учета (кадастровый номер, форма собственности);</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сведения о правообладателе;</w:t>
      </w:r>
    </w:p>
    <w:p w:rsidR="009724D5" w:rsidRPr="009A5A07" w:rsidRDefault="00A55E12" w:rsidP="009724D5">
      <w:pPr>
        <w:shd w:val="clear" w:color="auto" w:fill="FFFFFF"/>
        <w:ind w:firstLine="709"/>
        <w:jc w:val="both"/>
        <w:textAlignment w:val="baseline"/>
        <w:rPr>
          <w:sz w:val="28"/>
          <w:szCs w:val="28"/>
          <w:lang w:eastAsia="ru-RU"/>
        </w:rPr>
      </w:pPr>
      <w:r w:rsidRPr="009A5A07">
        <w:rPr>
          <w:sz w:val="28"/>
          <w:szCs w:val="28"/>
          <w:lang w:eastAsia="ru-RU"/>
        </w:rPr>
        <w:t xml:space="preserve">- </w:t>
      </w:r>
      <w:r w:rsidR="009724D5" w:rsidRPr="009A5A07">
        <w:rPr>
          <w:sz w:val="28"/>
          <w:szCs w:val="28"/>
          <w:lang w:eastAsia="ru-RU"/>
        </w:rPr>
        <w:t xml:space="preserve">вид вещного права, </w:t>
      </w:r>
      <w:r w:rsidR="00F204C8" w:rsidRPr="009A5A07">
        <w:rPr>
          <w:sz w:val="28"/>
          <w:szCs w:val="28"/>
          <w:lang w:eastAsia="ru-RU"/>
        </w:rPr>
        <w:t>-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r w:rsidR="009724D5" w:rsidRPr="009A5A07">
        <w:rPr>
          <w:sz w:val="28"/>
          <w:szCs w:val="28"/>
          <w:lang w:eastAsia="ru-RU"/>
        </w:rPr>
        <w:t>;</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номер объекта учета;</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 стоимости объекта учета;</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об изменениях объекта учета (произведенных достройках, капитальном ремонте, реконструкции, модернизации, сносе);</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 лице, в пользу которого установлены ограничения (обременения);</w:t>
      </w:r>
    </w:p>
    <w:p w:rsidR="009724D5" w:rsidRPr="00975EC8" w:rsidRDefault="00A55E12"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иные сведения (при необходимости).</w:t>
      </w:r>
    </w:p>
    <w:p w:rsidR="009724D5" w:rsidRPr="00975EC8" w:rsidRDefault="009724D5" w:rsidP="009724D5">
      <w:pPr>
        <w:shd w:val="clear" w:color="auto" w:fill="FFFFFF"/>
        <w:ind w:firstLine="709"/>
        <w:jc w:val="both"/>
        <w:textAlignment w:val="baseline"/>
        <w:rPr>
          <w:sz w:val="28"/>
          <w:szCs w:val="28"/>
          <w:lang w:eastAsia="ru-RU"/>
        </w:rPr>
      </w:pPr>
      <w:r w:rsidRPr="00975EC8">
        <w:rPr>
          <w:sz w:val="28"/>
          <w:szCs w:val="28"/>
          <w:lang w:eastAsia="ru-RU"/>
        </w:rPr>
        <w:t xml:space="preserve">В раздел 2 вносятся сведения </w:t>
      </w:r>
      <w:r w:rsidR="003A12A4" w:rsidRPr="00975EC8">
        <w:rPr>
          <w:sz w:val="28"/>
          <w:szCs w:val="28"/>
          <w:lang w:eastAsia="ru-RU"/>
        </w:rPr>
        <w:t>о муниципальном движимом имуществе и ином имуществе, не относящемся к недвижимым и движимым вещам</w:t>
      </w:r>
      <w:r w:rsidRPr="00975EC8">
        <w:rPr>
          <w:sz w:val="28"/>
          <w:szCs w:val="28"/>
          <w:lang w:eastAsia="ru-RU"/>
        </w:rPr>
        <w:t>.</w:t>
      </w:r>
    </w:p>
    <w:p w:rsidR="009724D5" w:rsidRPr="00975EC8" w:rsidRDefault="009724D5" w:rsidP="009724D5">
      <w:pPr>
        <w:shd w:val="clear" w:color="auto" w:fill="FFFFFF"/>
        <w:ind w:firstLine="709"/>
        <w:jc w:val="both"/>
        <w:textAlignment w:val="baseline"/>
        <w:rPr>
          <w:sz w:val="28"/>
          <w:szCs w:val="28"/>
          <w:lang w:eastAsia="ru-RU"/>
        </w:rPr>
      </w:pPr>
      <w:r w:rsidRPr="00975EC8">
        <w:rPr>
          <w:sz w:val="28"/>
          <w:szCs w:val="28"/>
          <w:lang w:eastAsia="ru-RU"/>
        </w:rPr>
        <w:t>В подраздел 2.1 раздела 2 реестра вносятся сведения об акциях, в том числе:</w:t>
      </w:r>
    </w:p>
    <w:p w:rsidR="009724D5" w:rsidRPr="00975EC8" w:rsidRDefault="00622F68" w:rsidP="00622F68">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75EC8" w:rsidRDefault="00593283"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9724D5" w:rsidRPr="00975EC8" w:rsidRDefault="00593283"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 правообладателе;</w:t>
      </w:r>
    </w:p>
    <w:p w:rsidR="009724D5" w:rsidRPr="00975EC8" w:rsidRDefault="004819D0"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975EC8" w:rsidRDefault="004819D0"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9724D5" w:rsidRPr="00975EC8" w:rsidRDefault="004819D0"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 лице, в пользу которого установлены ограничения (обременения);</w:t>
      </w:r>
    </w:p>
    <w:p w:rsidR="009724D5" w:rsidRPr="00975EC8" w:rsidRDefault="004819D0"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иные сведения (при необходимости).</w:t>
      </w:r>
    </w:p>
    <w:p w:rsidR="009724D5" w:rsidRPr="00975EC8" w:rsidRDefault="009724D5" w:rsidP="009724D5">
      <w:pPr>
        <w:shd w:val="clear" w:color="auto" w:fill="FFFFFF"/>
        <w:ind w:firstLine="709"/>
        <w:jc w:val="both"/>
        <w:textAlignment w:val="baseline"/>
        <w:rPr>
          <w:sz w:val="28"/>
          <w:szCs w:val="28"/>
          <w:lang w:eastAsia="ru-RU"/>
        </w:rPr>
      </w:pPr>
      <w:r w:rsidRPr="00975EC8">
        <w:rPr>
          <w:sz w:val="28"/>
          <w:szCs w:val="28"/>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9724D5" w:rsidRPr="00975EC8" w:rsidRDefault="00E81FBC"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9724D5" w:rsidRPr="00975EC8" w:rsidRDefault="00E81FBC" w:rsidP="009724D5">
      <w:pPr>
        <w:shd w:val="clear" w:color="auto" w:fill="FFFFFF"/>
        <w:ind w:firstLine="709"/>
        <w:jc w:val="both"/>
        <w:textAlignment w:val="baseline"/>
        <w:rPr>
          <w:sz w:val="28"/>
          <w:szCs w:val="28"/>
          <w:lang w:eastAsia="ru-RU"/>
        </w:rPr>
      </w:pPr>
      <w:r w:rsidRPr="00975EC8">
        <w:rPr>
          <w:sz w:val="28"/>
          <w:szCs w:val="28"/>
          <w:lang w:eastAsia="ru-RU"/>
        </w:rPr>
        <w:lastRenderedPageBreak/>
        <w:t xml:space="preserve">- </w:t>
      </w:r>
      <w:r w:rsidR="009724D5" w:rsidRPr="00975EC8">
        <w:rPr>
          <w:sz w:val="28"/>
          <w:szCs w:val="28"/>
          <w:lang w:eastAsia="ru-RU"/>
        </w:rPr>
        <w:t>доля (вклад) в уставном (складочном) капитале хозяйственного общества, товарищества в процентах;</w:t>
      </w:r>
    </w:p>
    <w:p w:rsidR="009724D5" w:rsidRPr="00975EC8" w:rsidRDefault="00E81FBC"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сведения о правообладателе;</w:t>
      </w:r>
    </w:p>
    <w:p w:rsidR="009724D5" w:rsidRPr="00B159B3" w:rsidRDefault="00E81FBC" w:rsidP="009724D5">
      <w:pPr>
        <w:shd w:val="clear" w:color="auto" w:fill="FFFFFF"/>
        <w:ind w:firstLine="709"/>
        <w:jc w:val="both"/>
        <w:textAlignment w:val="baseline"/>
        <w:rPr>
          <w:sz w:val="28"/>
          <w:szCs w:val="28"/>
          <w:lang w:eastAsia="ru-RU"/>
        </w:rPr>
      </w:pPr>
      <w:r w:rsidRPr="00975EC8">
        <w:rPr>
          <w:sz w:val="28"/>
          <w:szCs w:val="28"/>
          <w:lang w:eastAsia="ru-RU"/>
        </w:rPr>
        <w:t xml:space="preserve">- </w:t>
      </w:r>
      <w:r w:rsidR="009724D5" w:rsidRPr="00975EC8">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w:t>
      </w:r>
      <w:r w:rsidR="009724D5" w:rsidRPr="00B159B3">
        <w:rPr>
          <w:sz w:val="28"/>
          <w:szCs w:val="28"/>
          <w:lang w:eastAsia="ru-RU"/>
        </w:rPr>
        <w:t>прекращения) права собственности и иного вещного права, даты возникновения (прекращения) права собственности и иного вещного права;</w:t>
      </w:r>
    </w:p>
    <w:p w:rsidR="009724D5" w:rsidRPr="00B159B3" w:rsidRDefault="00E81FB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B159B3" w:rsidRDefault="00E81FB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лице, в пользу которого установлены ограничения (обременения);</w:t>
      </w:r>
    </w:p>
    <w:p w:rsidR="009724D5" w:rsidRPr="00B159B3" w:rsidRDefault="00E81FB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иные сведения (при необходимости).</w:t>
      </w:r>
    </w:p>
    <w:p w:rsidR="009724D5" w:rsidRPr="00B159B3" w:rsidRDefault="009724D5" w:rsidP="009724D5">
      <w:pPr>
        <w:shd w:val="clear" w:color="auto" w:fill="FFFFFF"/>
        <w:ind w:firstLine="709"/>
        <w:jc w:val="both"/>
        <w:textAlignment w:val="baseline"/>
        <w:rPr>
          <w:sz w:val="28"/>
          <w:szCs w:val="28"/>
          <w:lang w:eastAsia="ru-RU"/>
        </w:rPr>
      </w:pPr>
      <w:r w:rsidRPr="00B159B3">
        <w:rPr>
          <w:sz w:val="28"/>
          <w:szCs w:val="28"/>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наименование движимого имущества (иного имущества)</w:t>
      </w:r>
      <w:r w:rsidR="006A763A" w:rsidRPr="00B159B3">
        <w:rPr>
          <w:sz w:val="28"/>
          <w:szCs w:val="28"/>
        </w:rPr>
        <w:t xml:space="preserve"> с указанием</w:t>
      </w:r>
      <w:r w:rsidR="006A763A" w:rsidRPr="00B159B3">
        <w:rPr>
          <w:sz w:val="28"/>
          <w:szCs w:val="28"/>
          <w:lang w:eastAsia="ru-RU"/>
        </w:rPr>
        <w:t>- марки, модели, года выпуска, инвентарного номера</w:t>
      </w:r>
      <w:r w:rsidR="009724D5" w:rsidRPr="00B159B3">
        <w:rPr>
          <w:sz w:val="28"/>
          <w:szCs w:val="28"/>
          <w:lang w:eastAsia="ru-RU"/>
        </w:rPr>
        <w:t>;</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об объекте учета, в том числе: марка, модель, год выпуска, инвентарный номер;</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правообладателе;</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стоимости;</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лице, в пользу которого установлены ограничения (обременения);</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иные сведения (при необходимости).</w:t>
      </w:r>
    </w:p>
    <w:p w:rsidR="009724D5" w:rsidRPr="00B159B3" w:rsidRDefault="009724D5" w:rsidP="009724D5">
      <w:pPr>
        <w:shd w:val="clear" w:color="auto" w:fill="FFFFFF"/>
        <w:ind w:firstLine="709"/>
        <w:jc w:val="both"/>
        <w:textAlignment w:val="baseline"/>
        <w:rPr>
          <w:sz w:val="28"/>
          <w:szCs w:val="28"/>
          <w:lang w:eastAsia="ru-RU"/>
        </w:rPr>
      </w:pPr>
      <w:r w:rsidRPr="00B159B3">
        <w:rPr>
          <w:sz w:val="28"/>
          <w:szCs w:val="28"/>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размер доли в праве общей долевой собственности на объекты недвижимого и (или) движимого имущества;</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стоимости доли;</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правообладателе;</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lastRenderedPageBreak/>
        <w:t xml:space="preserve">- </w:t>
      </w:r>
      <w:r w:rsidR="009724D5" w:rsidRPr="00B159B3">
        <w:rPr>
          <w:sz w:val="28"/>
          <w:szCs w:val="28"/>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лице, в пользу которого установлены ограничения (обременения);</w:t>
      </w:r>
    </w:p>
    <w:p w:rsidR="009724D5" w:rsidRPr="00B159B3" w:rsidRDefault="00D61534"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иные сведения (при необходимости).</w:t>
      </w:r>
    </w:p>
    <w:p w:rsidR="009724D5" w:rsidRPr="00B159B3" w:rsidRDefault="009724D5" w:rsidP="009724D5">
      <w:pPr>
        <w:shd w:val="clear" w:color="auto" w:fill="FFFFFF"/>
        <w:ind w:firstLine="709"/>
        <w:jc w:val="both"/>
        <w:textAlignment w:val="baseline"/>
        <w:rPr>
          <w:sz w:val="28"/>
          <w:szCs w:val="28"/>
          <w:lang w:eastAsia="ru-RU"/>
        </w:rPr>
      </w:pPr>
      <w:r w:rsidRPr="00B159B3">
        <w:rPr>
          <w:sz w:val="28"/>
          <w:szCs w:val="28"/>
          <w:lang w:eastAsia="ru-RU"/>
        </w:rPr>
        <w:t>В раздел 3 вносятся сведения о лицах, обладающих правами на муниципальное имущество и сведениями о нем, в том числе:</w:t>
      </w:r>
    </w:p>
    <w:p w:rsidR="009724D5" w:rsidRPr="00B159B3" w:rsidRDefault="005B087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сведения о правообладателях;</w:t>
      </w:r>
    </w:p>
    <w:p w:rsidR="009724D5" w:rsidRPr="00B159B3" w:rsidRDefault="005B087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реестровый номер объектов учета, принадлежащих на соответствующем вещном праве;</w:t>
      </w:r>
    </w:p>
    <w:p w:rsidR="009724D5" w:rsidRPr="00B159B3" w:rsidRDefault="005B087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реестровый номер объектов учета, вещные права на которые ограничены (обременены) в пользу правообладателя;</w:t>
      </w:r>
    </w:p>
    <w:p w:rsidR="009724D5" w:rsidRPr="00B159B3" w:rsidRDefault="005B087C" w:rsidP="009724D5">
      <w:pPr>
        <w:shd w:val="clear" w:color="auto" w:fill="FFFFFF"/>
        <w:ind w:firstLine="709"/>
        <w:jc w:val="both"/>
        <w:textAlignment w:val="baseline"/>
        <w:rPr>
          <w:sz w:val="28"/>
          <w:szCs w:val="28"/>
          <w:lang w:eastAsia="ru-RU"/>
        </w:rPr>
      </w:pPr>
      <w:r w:rsidRPr="00B159B3">
        <w:rPr>
          <w:sz w:val="28"/>
          <w:szCs w:val="28"/>
          <w:lang w:eastAsia="ru-RU"/>
        </w:rPr>
        <w:t xml:space="preserve">- </w:t>
      </w:r>
      <w:r w:rsidR="009724D5" w:rsidRPr="00B159B3">
        <w:rPr>
          <w:sz w:val="28"/>
          <w:szCs w:val="28"/>
          <w:lang w:eastAsia="ru-RU"/>
        </w:rPr>
        <w:t>иные сведения (при необходимости).</w:t>
      </w:r>
    </w:p>
    <w:p w:rsidR="009724D5" w:rsidRPr="00B159B3" w:rsidRDefault="009724D5" w:rsidP="009724D5">
      <w:pPr>
        <w:shd w:val="clear" w:color="auto" w:fill="FFFFFF"/>
        <w:ind w:firstLine="709"/>
        <w:jc w:val="both"/>
        <w:textAlignment w:val="baseline"/>
        <w:rPr>
          <w:sz w:val="28"/>
          <w:szCs w:val="28"/>
          <w:lang w:eastAsia="ru-RU"/>
        </w:rPr>
      </w:pPr>
      <w:r w:rsidRPr="00B159B3">
        <w:rPr>
          <w:sz w:val="28"/>
          <w:szCs w:val="28"/>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9724D5" w:rsidRPr="00B159B3" w:rsidRDefault="009724D5" w:rsidP="009724D5">
      <w:pPr>
        <w:shd w:val="clear" w:color="auto" w:fill="FFFFFF"/>
        <w:ind w:firstLine="709"/>
        <w:jc w:val="both"/>
        <w:textAlignment w:val="baseline"/>
        <w:rPr>
          <w:sz w:val="28"/>
          <w:szCs w:val="28"/>
          <w:lang w:eastAsia="ru-RU"/>
        </w:rPr>
      </w:pPr>
      <w:r w:rsidRPr="00B159B3">
        <w:rPr>
          <w:sz w:val="28"/>
          <w:szCs w:val="28"/>
          <w:lang w:eastAsia="ru-RU"/>
        </w:rPr>
        <w:t>Ведение учета объекта учета без указания стоимостной оценки не допускается.</w:t>
      </w:r>
    </w:p>
    <w:p w:rsidR="001D56E0" w:rsidRPr="00B159B3" w:rsidRDefault="001D56E0" w:rsidP="001D56E0">
      <w:pPr>
        <w:shd w:val="clear" w:color="auto" w:fill="FFFFFF"/>
        <w:ind w:firstLine="709"/>
        <w:jc w:val="center"/>
        <w:textAlignment w:val="baseline"/>
        <w:rPr>
          <w:sz w:val="28"/>
          <w:szCs w:val="28"/>
          <w:lang w:eastAsia="ru-RU"/>
        </w:rPr>
      </w:pPr>
    </w:p>
    <w:p w:rsidR="001D56E0" w:rsidRPr="00B159B3" w:rsidRDefault="001D56E0" w:rsidP="001D56E0">
      <w:pPr>
        <w:shd w:val="clear" w:color="auto" w:fill="FFFFFF"/>
        <w:ind w:firstLine="709"/>
        <w:jc w:val="center"/>
        <w:textAlignment w:val="baseline"/>
        <w:rPr>
          <w:sz w:val="28"/>
          <w:szCs w:val="28"/>
          <w:lang w:eastAsia="ru-RU"/>
        </w:rPr>
      </w:pPr>
      <w:r w:rsidRPr="00B159B3">
        <w:rPr>
          <w:sz w:val="28"/>
          <w:szCs w:val="28"/>
          <w:lang w:eastAsia="ru-RU"/>
        </w:rPr>
        <w:t>II. Порядок учета муниципального имущества</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 xml:space="preserve"> </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lastRenderedPageBreak/>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20. Сведения об объекте учета, заявления и документы, указанные в пунктах 15-18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lastRenderedPageBreak/>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в) о приостановлении процедуры учета в реестре объекта учета в следующих случаях:</w:t>
      </w:r>
    </w:p>
    <w:p w:rsidR="001D56E0" w:rsidRPr="00B159B3" w:rsidRDefault="0064038E" w:rsidP="001D56E0">
      <w:pPr>
        <w:shd w:val="clear" w:color="auto" w:fill="FFFFFF"/>
        <w:ind w:firstLine="709"/>
        <w:jc w:val="both"/>
        <w:textAlignment w:val="baseline"/>
        <w:rPr>
          <w:sz w:val="28"/>
          <w:szCs w:val="28"/>
          <w:lang w:eastAsia="ru-RU"/>
        </w:rPr>
      </w:pPr>
      <w:r w:rsidRPr="00B159B3">
        <w:rPr>
          <w:sz w:val="28"/>
          <w:szCs w:val="28"/>
          <w:lang w:eastAsia="ru-RU"/>
        </w:rPr>
        <w:t xml:space="preserve">- </w:t>
      </w:r>
      <w:r w:rsidR="001D56E0" w:rsidRPr="00B159B3">
        <w:rPr>
          <w:sz w:val="28"/>
          <w:szCs w:val="28"/>
          <w:lang w:eastAsia="ru-RU"/>
        </w:rPr>
        <w:t>установлены неполнота и (или) недостоверность содержащихся в документах правообладателя сведений;</w:t>
      </w:r>
    </w:p>
    <w:p w:rsidR="001D56E0" w:rsidRPr="00B159B3" w:rsidRDefault="0064038E" w:rsidP="001D56E0">
      <w:pPr>
        <w:shd w:val="clear" w:color="auto" w:fill="FFFFFF"/>
        <w:ind w:firstLine="709"/>
        <w:jc w:val="both"/>
        <w:textAlignment w:val="baseline"/>
        <w:rPr>
          <w:sz w:val="28"/>
          <w:szCs w:val="28"/>
          <w:lang w:eastAsia="ru-RU"/>
        </w:rPr>
      </w:pPr>
      <w:r w:rsidRPr="00B159B3">
        <w:rPr>
          <w:sz w:val="28"/>
          <w:szCs w:val="28"/>
          <w:lang w:eastAsia="ru-RU"/>
        </w:rPr>
        <w:t xml:space="preserve">- </w:t>
      </w:r>
      <w:r w:rsidR="001D56E0" w:rsidRPr="00B159B3">
        <w:rPr>
          <w:sz w:val="28"/>
          <w:szCs w:val="28"/>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а) вносит в реестр сведения об объекте учета, в том числе о правообладателях (при наличии);</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 xml:space="preserve">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w:t>
      </w:r>
      <w:r w:rsidRPr="00B159B3">
        <w:rPr>
          <w:sz w:val="28"/>
          <w:szCs w:val="28"/>
          <w:lang w:eastAsia="ru-RU"/>
        </w:rPr>
        <w:lastRenderedPageBreak/>
        <w:t>уполномоченный орган (в том числе с дополнительными документами, подтверждающими недостающие в реестре сведения).</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15-23 настоящего Порядка.</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1D56E0" w:rsidRPr="00B159B3" w:rsidRDefault="001D56E0" w:rsidP="001D56E0">
      <w:pPr>
        <w:shd w:val="clear" w:color="auto" w:fill="FFFFFF"/>
        <w:ind w:firstLine="709"/>
        <w:jc w:val="both"/>
        <w:textAlignment w:val="baseline"/>
        <w:rPr>
          <w:sz w:val="28"/>
          <w:szCs w:val="28"/>
          <w:lang w:eastAsia="ru-RU"/>
        </w:rPr>
      </w:pPr>
      <w:r w:rsidRPr="00B159B3">
        <w:rPr>
          <w:sz w:val="28"/>
          <w:szCs w:val="28"/>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96FF5" w:rsidRPr="00B159B3" w:rsidRDefault="00296FF5" w:rsidP="001D56E0">
      <w:pPr>
        <w:shd w:val="clear" w:color="auto" w:fill="FFFFFF"/>
        <w:ind w:firstLine="709"/>
        <w:jc w:val="both"/>
        <w:textAlignment w:val="baseline"/>
        <w:rPr>
          <w:sz w:val="28"/>
          <w:szCs w:val="28"/>
          <w:lang w:eastAsia="ru-RU"/>
        </w:rPr>
      </w:pPr>
    </w:p>
    <w:p w:rsidR="00296FF5" w:rsidRPr="00B159B3" w:rsidRDefault="00296FF5" w:rsidP="00296FF5">
      <w:pPr>
        <w:autoSpaceDE w:val="0"/>
        <w:autoSpaceDN w:val="0"/>
        <w:adjustRightInd w:val="0"/>
        <w:ind w:firstLine="709"/>
        <w:jc w:val="center"/>
        <w:rPr>
          <w:bCs/>
          <w:sz w:val="28"/>
          <w:szCs w:val="28"/>
        </w:rPr>
      </w:pPr>
      <w:r w:rsidRPr="00B159B3">
        <w:rPr>
          <w:bCs/>
          <w:sz w:val="28"/>
          <w:szCs w:val="28"/>
        </w:rPr>
        <w:t>IV. Предоставление информации из реестра</w:t>
      </w:r>
    </w:p>
    <w:p w:rsidR="00296FF5" w:rsidRPr="00B159B3" w:rsidRDefault="00296FF5" w:rsidP="00296FF5">
      <w:pPr>
        <w:autoSpaceDE w:val="0"/>
        <w:autoSpaceDN w:val="0"/>
        <w:adjustRightInd w:val="0"/>
        <w:ind w:firstLine="709"/>
        <w:jc w:val="both"/>
        <w:rPr>
          <w:bCs/>
          <w:sz w:val="28"/>
          <w:szCs w:val="28"/>
        </w:rPr>
      </w:pPr>
    </w:p>
    <w:p w:rsidR="00296FF5" w:rsidRPr="00B159B3" w:rsidRDefault="00296FF5" w:rsidP="00296FF5">
      <w:pPr>
        <w:autoSpaceDE w:val="0"/>
        <w:autoSpaceDN w:val="0"/>
        <w:adjustRightInd w:val="0"/>
        <w:ind w:firstLine="709"/>
        <w:jc w:val="both"/>
        <w:rPr>
          <w:bCs/>
          <w:sz w:val="28"/>
          <w:szCs w:val="28"/>
        </w:rPr>
      </w:pPr>
      <w:r w:rsidRPr="00B159B3">
        <w:rPr>
          <w:bCs/>
          <w:sz w:val="28"/>
          <w:szCs w:val="28"/>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296FF5" w:rsidRPr="00B159B3" w:rsidRDefault="00296FF5" w:rsidP="00296FF5">
      <w:pPr>
        <w:autoSpaceDE w:val="0"/>
        <w:autoSpaceDN w:val="0"/>
        <w:adjustRightInd w:val="0"/>
        <w:ind w:firstLine="709"/>
        <w:jc w:val="both"/>
        <w:rPr>
          <w:bCs/>
          <w:sz w:val="28"/>
          <w:szCs w:val="28"/>
        </w:rPr>
      </w:pPr>
      <w:r w:rsidRPr="00B159B3">
        <w:rPr>
          <w:bCs/>
          <w:sz w:val="28"/>
          <w:szCs w:val="28"/>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w:t>
      </w:r>
      <w:r w:rsidR="00B159B3">
        <w:rPr>
          <w:bCs/>
          <w:sz w:val="28"/>
          <w:szCs w:val="28"/>
        </w:rPr>
        <w:t xml:space="preserve">Совета Благовещенского </w:t>
      </w:r>
      <w:r w:rsidRPr="00B159B3">
        <w:rPr>
          <w:bCs/>
          <w:sz w:val="28"/>
          <w:szCs w:val="28"/>
        </w:rPr>
        <w:t>сельского поселения, за исключением случаев предоставления информации безвозмездно в порядке, предусмотренном пунктом 29 настоящего Порядка.</w:t>
      </w:r>
    </w:p>
    <w:p w:rsidR="00296FF5" w:rsidRPr="00B159B3" w:rsidRDefault="00296FF5" w:rsidP="00296FF5">
      <w:pPr>
        <w:autoSpaceDE w:val="0"/>
        <w:autoSpaceDN w:val="0"/>
        <w:adjustRightInd w:val="0"/>
        <w:ind w:firstLine="709"/>
        <w:jc w:val="both"/>
        <w:rPr>
          <w:bCs/>
          <w:sz w:val="28"/>
          <w:szCs w:val="28"/>
        </w:rPr>
      </w:pPr>
      <w:r w:rsidRPr="00B159B3">
        <w:rPr>
          <w:bCs/>
          <w:sz w:val="28"/>
          <w:szCs w:val="28"/>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определен</w:t>
      </w:r>
      <w:r w:rsidR="00F349F1" w:rsidRPr="00B159B3">
        <w:rPr>
          <w:bCs/>
          <w:sz w:val="28"/>
          <w:szCs w:val="28"/>
        </w:rPr>
        <w:t>ы</w:t>
      </w:r>
      <w:r w:rsidRPr="00B159B3">
        <w:rPr>
          <w:bCs/>
          <w:sz w:val="28"/>
          <w:szCs w:val="28"/>
        </w:rPr>
        <w:t xml:space="preserve"> приложением 2 к настоящему Порядку.</w:t>
      </w:r>
    </w:p>
    <w:p w:rsidR="00296FF5" w:rsidRPr="00B159B3" w:rsidRDefault="00296FF5" w:rsidP="00296FF5">
      <w:pPr>
        <w:autoSpaceDE w:val="0"/>
        <w:autoSpaceDN w:val="0"/>
        <w:adjustRightInd w:val="0"/>
        <w:ind w:firstLine="709"/>
        <w:jc w:val="both"/>
        <w:rPr>
          <w:bCs/>
          <w:sz w:val="28"/>
          <w:szCs w:val="28"/>
        </w:rPr>
      </w:pPr>
      <w:r w:rsidRPr="00B159B3">
        <w:rPr>
          <w:bCs/>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E6F21" w:rsidRDefault="00296FF5" w:rsidP="00296FF5">
      <w:pPr>
        <w:autoSpaceDE w:val="0"/>
        <w:autoSpaceDN w:val="0"/>
        <w:adjustRightInd w:val="0"/>
        <w:ind w:firstLine="709"/>
        <w:jc w:val="both"/>
        <w:rPr>
          <w:bCs/>
          <w:sz w:val="26"/>
          <w:szCs w:val="26"/>
        </w:rPr>
      </w:pPr>
      <w:r w:rsidRPr="00B159B3">
        <w:rPr>
          <w:bCs/>
          <w:sz w:val="28"/>
          <w:szCs w:val="28"/>
        </w:rPr>
        <w:lastRenderedPageBreak/>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w:t>
      </w:r>
      <w:r w:rsidRPr="00296FF5">
        <w:rPr>
          <w:bCs/>
          <w:sz w:val="26"/>
          <w:szCs w:val="26"/>
        </w:rPr>
        <w:t xml:space="preserve"> принадлежащего им муниципального имущества.</w:t>
      </w:r>
    </w:p>
    <w:p w:rsidR="007142D4" w:rsidRDefault="007142D4">
      <w:pPr>
        <w:spacing w:after="160" w:line="259" w:lineRule="auto"/>
        <w:rPr>
          <w:bCs/>
          <w:sz w:val="26"/>
          <w:szCs w:val="26"/>
        </w:rPr>
      </w:pPr>
      <w:r>
        <w:rPr>
          <w:bCs/>
          <w:sz w:val="26"/>
          <w:szCs w:val="26"/>
        </w:rPr>
        <w:br w:type="page"/>
      </w:r>
    </w:p>
    <w:p w:rsidR="007142D4" w:rsidRDefault="007142D4" w:rsidP="007142D4">
      <w:pPr>
        <w:autoSpaceDE w:val="0"/>
        <w:autoSpaceDN w:val="0"/>
        <w:adjustRightInd w:val="0"/>
        <w:ind w:firstLine="709"/>
        <w:jc w:val="right"/>
        <w:rPr>
          <w:bCs/>
          <w:sz w:val="26"/>
          <w:szCs w:val="26"/>
        </w:rPr>
      </w:pPr>
      <w:r>
        <w:rPr>
          <w:bCs/>
          <w:sz w:val="26"/>
          <w:szCs w:val="26"/>
        </w:rPr>
        <w:lastRenderedPageBreak/>
        <w:t>Приложение 1</w:t>
      </w:r>
    </w:p>
    <w:p w:rsidR="007142D4" w:rsidRDefault="007142D4" w:rsidP="007142D4">
      <w:pPr>
        <w:autoSpaceDE w:val="0"/>
        <w:autoSpaceDN w:val="0"/>
        <w:adjustRightInd w:val="0"/>
        <w:ind w:firstLine="709"/>
        <w:jc w:val="right"/>
        <w:rPr>
          <w:bCs/>
          <w:sz w:val="26"/>
          <w:szCs w:val="26"/>
        </w:rPr>
      </w:pPr>
      <w:r>
        <w:rPr>
          <w:bCs/>
          <w:sz w:val="26"/>
          <w:szCs w:val="26"/>
        </w:rPr>
        <w:t>к Порядку</w:t>
      </w:r>
      <w:r w:rsidRPr="007142D4">
        <w:t xml:space="preserve"> </w:t>
      </w:r>
      <w:r w:rsidRPr="007142D4">
        <w:rPr>
          <w:bCs/>
          <w:sz w:val="26"/>
          <w:szCs w:val="26"/>
        </w:rPr>
        <w:t xml:space="preserve">ведения реестра </w:t>
      </w:r>
    </w:p>
    <w:p w:rsidR="007142D4" w:rsidRDefault="007142D4" w:rsidP="007142D4">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rsidR="007142D4" w:rsidRDefault="007142D4" w:rsidP="00B159B3">
      <w:pPr>
        <w:autoSpaceDE w:val="0"/>
        <w:autoSpaceDN w:val="0"/>
        <w:adjustRightInd w:val="0"/>
        <w:ind w:firstLine="709"/>
        <w:jc w:val="right"/>
        <w:rPr>
          <w:bCs/>
          <w:sz w:val="26"/>
          <w:szCs w:val="26"/>
        </w:rPr>
      </w:pPr>
      <w:r w:rsidRPr="007142D4">
        <w:rPr>
          <w:bCs/>
          <w:sz w:val="26"/>
          <w:szCs w:val="26"/>
        </w:rPr>
        <w:t xml:space="preserve">собственности </w:t>
      </w:r>
      <w:r w:rsidR="00B159B3">
        <w:rPr>
          <w:bCs/>
          <w:sz w:val="26"/>
          <w:szCs w:val="26"/>
        </w:rPr>
        <w:t>Благовещенского</w:t>
      </w:r>
    </w:p>
    <w:p w:rsidR="00B159B3" w:rsidRDefault="00B159B3" w:rsidP="00B159B3">
      <w:pPr>
        <w:autoSpaceDE w:val="0"/>
        <w:autoSpaceDN w:val="0"/>
        <w:adjustRightInd w:val="0"/>
        <w:ind w:firstLine="709"/>
        <w:jc w:val="right"/>
        <w:rPr>
          <w:bCs/>
          <w:sz w:val="26"/>
          <w:szCs w:val="26"/>
        </w:rPr>
      </w:pPr>
      <w:r>
        <w:rPr>
          <w:bCs/>
          <w:sz w:val="26"/>
          <w:szCs w:val="26"/>
        </w:rPr>
        <w:t>сельского поселения</w:t>
      </w:r>
    </w:p>
    <w:p w:rsidR="0096485F" w:rsidRDefault="0096485F" w:rsidP="0096485F">
      <w:pPr>
        <w:shd w:val="clear" w:color="auto" w:fill="FFFFFF"/>
        <w:spacing w:after="240"/>
        <w:jc w:val="center"/>
        <w:textAlignment w:val="baseline"/>
        <w:rPr>
          <w:rFonts w:ascii="Arial" w:hAnsi="Arial" w:cs="Arial"/>
          <w:b/>
          <w:bCs/>
          <w:color w:val="444444"/>
          <w:lang w:eastAsia="ru-RU"/>
        </w:rPr>
      </w:pPr>
    </w:p>
    <w:p w:rsidR="0096485F" w:rsidRPr="00B159B3" w:rsidRDefault="0096485F" w:rsidP="0096485F">
      <w:pPr>
        <w:shd w:val="clear" w:color="auto" w:fill="FFFFFF"/>
        <w:jc w:val="center"/>
        <w:rPr>
          <w:rFonts w:ascii="Calibri" w:hAnsi="Calibri" w:cs="Calibri"/>
          <w:i/>
          <w:lang w:eastAsia="ru-RU"/>
        </w:rPr>
      </w:pPr>
      <w:r w:rsidRPr="00B159B3">
        <w:rPr>
          <w:i/>
          <w:lang w:eastAsia="ru-RU"/>
        </w:rPr>
        <w:t>Форма</w:t>
      </w:r>
    </w:p>
    <w:p w:rsidR="0096485F" w:rsidRPr="00B159B3" w:rsidRDefault="0096485F" w:rsidP="0096485F">
      <w:pPr>
        <w:shd w:val="clear" w:color="auto" w:fill="FFFFFF"/>
        <w:jc w:val="center"/>
        <w:rPr>
          <w:rFonts w:ascii="Calibri" w:hAnsi="Calibri" w:cs="Calibri"/>
          <w:i/>
          <w:lang w:eastAsia="ru-RU"/>
        </w:rPr>
      </w:pPr>
      <w:r w:rsidRPr="00B159B3">
        <w:rPr>
          <w:i/>
          <w:lang w:eastAsia="ru-RU"/>
        </w:rPr>
        <w:t>выписки из реестра имущества, находящегося в муниципальной</w:t>
      </w:r>
    </w:p>
    <w:p w:rsidR="0096485F" w:rsidRPr="00B159B3" w:rsidRDefault="0096485F" w:rsidP="0096485F">
      <w:pPr>
        <w:shd w:val="clear" w:color="auto" w:fill="FFFFFF"/>
        <w:jc w:val="center"/>
        <w:rPr>
          <w:rFonts w:ascii="Calibri" w:hAnsi="Calibri" w:cs="Calibri"/>
          <w:sz w:val="23"/>
          <w:szCs w:val="23"/>
          <w:lang w:eastAsia="ru-RU"/>
        </w:rPr>
      </w:pPr>
      <w:r w:rsidRPr="00B159B3">
        <w:rPr>
          <w:i/>
          <w:lang w:eastAsia="ru-RU"/>
        </w:rPr>
        <w:t>собственности</w:t>
      </w:r>
    </w:p>
    <w:p w:rsidR="0096485F" w:rsidRDefault="0096485F" w:rsidP="0096485F">
      <w:pPr>
        <w:shd w:val="clear" w:color="auto" w:fill="FFFFFF"/>
        <w:spacing w:after="240"/>
        <w:jc w:val="center"/>
        <w:textAlignment w:val="baseline"/>
        <w:rPr>
          <w:rFonts w:ascii="Arial" w:hAnsi="Arial" w:cs="Arial"/>
          <w:b/>
          <w:bCs/>
          <w:color w:val="444444"/>
          <w:lang w:eastAsia="ru-RU"/>
        </w:rPr>
      </w:pPr>
    </w:p>
    <w:p w:rsidR="0096485F" w:rsidRPr="00B159B3" w:rsidRDefault="0096485F" w:rsidP="0096485F">
      <w:pPr>
        <w:shd w:val="clear" w:color="auto" w:fill="FFFFFF"/>
        <w:spacing w:after="240"/>
        <w:jc w:val="center"/>
        <w:textAlignment w:val="baseline"/>
        <w:rPr>
          <w:rFonts w:ascii="Arial" w:hAnsi="Arial" w:cs="Arial"/>
          <w:b/>
          <w:bCs/>
          <w:sz w:val="26"/>
          <w:szCs w:val="26"/>
          <w:lang w:eastAsia="ru-RU"/>
        </w:rPr>
      </w:pPr>
      <w:r w:rsidRPr="00B159B3">
        <w:rPr>
          <w:b/>
          <w:bCs/>
          <w:sz w:val="26"/>
          <w:szCs w:val="26"/>
          <w:lang w:eastAsia="ru-RU"/>
        </w:rPr>
        <w:t>ВЫПИСКА N____</w:t>
      </w:r>
      <w:r w:rsidRPr="00B159B3">
        <w:rPr>
          <w:b/>
          <w:bCs/>
          <w:sz w:val="26"/>
          <w:szCs w:val="26"/>
          <w:lang w:eastAsia="ru-RU"/>
        </w:rPr>
        <w:br/>
        <w:t>из реестра муниципального имущества об объекте учета муниципального имущества</w:t>
      </w:r>
      <w:r w:rsidRPr="00B159B3">
        <w:rPr>
          <w:b/>
          <w:bCs/>
          <w:sz w:val="26"/>
          <w:szCs w:val="26"/>
          <w:lang w:eastAsia="ru-RU"/>
        </w:rPr>
        <w:br/>
      </w:r>
      <w:r w:rsidRPr="00B159B3">
        <w:rPr>
          <w:rFonts w:ascii="Arial" w:hAnsi="Arial" w:cs="Arial"/>
          <w:b/>
          <w:bCs/>
          <w:sz w:val="26"/>
          <w:szCs w:val="26"/>
          <w:lang w:eastAsia="ru-RU"/>
        </w:rPr>
        <w:t>на "__"_____________20__г.</w:t>
      </w:r>
    </w:p>
    <w:tbl>
      <w:tblPr>
        <w:tblW w:w="0" w:type="auto"/>
        <w:tblCellMar>
          <w:left w:w="0" w:type="dxa"/>
          <w:right w:w="0" w:type="dxa"/>
        </w:tblCellMar>
        <w:tblLook w:val="04A0"/>
      </w:tblPr>
      <w:tblGrid>
        <w:gridCol w:w="1601"/>
        <w:gridCol w:w="8150"/>
      </w:tblGrid>
      <w:tr w:rsidR="0096485F" w:rsidRPr="00B159B3" w:rsidTr="0096485F">
        <w:trPr>
          <w:trHeight w:val="15"/>
        </w:trPr>
        <w:tc>
          <w:tcPr>
            <w:tcW w:w="1663" w:type="dxa"/>
            <w:tcBorders>
              <w:top w:val="nil"/>
              <w:left w:val="nil"/>
              <w:bottom w:val="nil"/>
              <w:right w:val="nil"/>
            </w:tcBorders>
            <w:shd w:val="clear" w:color="auto" w:fill="auto"/>
            <w:hideMark/>
          </w:tcPr>
          <w:p w:rsidR="0096485F" w:rsidRPr="00B159B3" w:rsidRDefault="0096485F" w:rsidP="0096485F">
            <w:pPr>
              <w:rPr>
                <w:rFonts w:ascii="Arial" w:hAnsi="Arial" w:cs="Arial"/>
                <w:b/>
                <w:bCs/>
                <w:sz w:val="26"/>
                <w:szCs w:val="26"/>
                <w:lang w:eastAsia="ru-RU"/>
              </w:rPr>
            </w:pPr>
          </w:p>
        </w:tc>
        <w:tc>
          <w:tcPr>
            <w:tcW w:w="9794"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r>
      <w:tr w:rsidR="0096485F" w:rsidRPr="00B159B3" w:rsidTr="0096485F">
        <w:tc>
          <w:tcPr>
            <w:tcW w:w="11458"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textAlignment w:val="baseline"/>
              <w:rPr>
                <w:sz w:val="26"/>
                <w:szCs w:val="26"/>
                <w:lang w:eastAsia="ru-RU"/>
              </w:rPr>
            </w:pPr>
            <w:r w:rsidRPr="00B159B3">
              <w:rPr>
                <w:sz w:val="26"/>
                <w:szCs w:val="26"/>
                <w:lang w:eastAsia="ru-RU"/>
              </w:rPr>
              <w:t>Орган местного самоуправления, уполномоченный на ведение реестра муниципального имущества</w:t>
            </w:r>
          </w:p>
        </w:tc>
      </w:tr>
      <w:tr w:rsidR="0096485F" w:rsidRPr="00B159B3" w:rsidTr="0096485F">
        <w:tc>
          <w:tcPr>
            <w:tcW w:w="11458"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96485F">
        <w:tc>
          <w:tcPr>
            <w:tcW w:w="11458"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(наименование органа местного самоуправления, уполномоченного на ведение реестра муниципального имущества)</w:t>
            </w:r>
          </w:p>
        </w:tc>
      </w:tr>
      <w:tr w:rsidR="0096485F" w:rsidRPr="00B159B3"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textAlignment w:val="baseline"/>
              <w:rPr>
                <w:sz w:val="26"/>
                <w:szCs w:val="26"/>
                <w:lang w:eastAsia="ru-RU"/>
              </w:rPr>
            </w:pPr>
            <w:r w:rsidRPr="00B159B3">
              <w:rPr>
                <w:sz w:val="26"/>
                <w:szCs w:val="26"/>
                <w:lang w:eastAsia="ru-RU"/>
              </w:rPr>
              <w:t>Заявитель</w:t>
            </w:r>
          </w:p>
        </w:tc>
        <w:tc>
          <w:tcPr>
            <w:tcW w:w="9794"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96485F">
        <w:tc>
          <w:tcPr>
            <w:tcW w:w="1663"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9794"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(наименование юридического лица, фамилия, имя, отчество (при наличии) физического лица)</w:t>
            </w:r>
          </w:p>
        </w:tc>
      </w:tr>
    </w:tbl>
    <w:p w:rsidR="0096485F" w:rsidRPr="00B159B3" w:rsidRDefault="0096485F" w:rsidP="0096485F">
      <w:pPr>
        <w:shd w:val="clear" w:color="auto" w:fill="FFFFFF"/>
        <w:ind w:firstLine="480"/>
        <w:textAlignment w:val="baseline"/>
        <w:rPr>
          <w:rFonts w:ascii="Arial" w:hAnsi="Arial" w:cs="Arial"/>
          <w:sz w:val="26"/>
          <w:szCs w:val="26"/>
          <w:lang w:eastAsia="ru-RU"/>
        </w:rPr>
      </w:pPr>
      <w:r w:rsidRPr="00B159B3">
        <w:rPr>
          <w:rFonts w:ascii="Arial" w:hAnsi="Arial" w:cs="Arial"/>
          <w:sz w:val="26"/>
          <w:szCs w:val="26"/>
          <w:lang w:eastAsia="ru-RU"/>
        </w:rPr>
        <w:br/>
      </w:r>
    </w:p>
    <w:p w:rsidR="0096485F" w:rsidRPr="00B159B3" w:rsidRDefault="0096485F" w:rsidP="0096485F">
      <w:pPr>
        <w:shd w:val="clear" w:color="auto" w:fill="FFFFFF"/>
        <w:spacing w:after="240"/>
        <w:jc w:val="center"/>
        <w:textAlignment w:val="baseline"/>
        <w:outlineLvl w:val="3"/>
        <w:rPr>
          <w:rFonts w:ascii="Arial" w:hAnsi="Arial" w:cs="Arial"/>
          <w:b/>
          <w:bCs/>
          <w:sz w:val="26"/>
          <w:szCs w:val="26"/>
          <w:lang w:eastAsia="ru-RU"/>
        </w:rPr>
      </w:pPr>
      <w:r w:rsidRPr="00B159B3">
        <w:rPr>
          <w:rFonts w:ascii="Arial" w:hAnsi="Arial" w:cs="Arial"/>
          <w:b/>
          <w:bCs/>
          <w:sz w:val="26"/>
          <w:szCs w:val="26"/>
          <w:lang w:eastAsia="ru-RU"/>
        </w:rPr>
        <w:t>1. Сведения об объекте муниципального имущества</w:t>
      </w:r>
    </w:p>
    <w:tbl>
      <w:tblPr>
        <w:tblW w:w="9859" w:type="dxa"/>
        <w:tblCellMar>
          <w:left w:w="0" w:type="dxa"/>
          <w:right w:w="0" w:type="dxa"/>
        </w:tblCellMar>
        <w:tblLook w:val="04A0"/>
      </w:tblPr>
      <w:tblGrid>
        <w:gridCol w:w="2543"/>
        <w:gridCol w:w="2560"/>
        <w:gridCol w:w="20"/>
        <w:gridCol w:w="48"/>
        <w:gridCol w:w="756"/>
        <w:gridCol w:w="108"/>
        <w:gridCol w:w="2487"/>
        <w:gridCol w:w="963"/>
        <w:gridCol w:w="266"/>
        <w:gridCol w:w="14"/>
        <w:gridCol w:w="94"/>
      </w:tblGrid>
      <w:tr w:rsidR="0096485F" w:rsidRPr="00B159B3" w:rsidTr="00004FC4">
        <w:trPr>
          <w:trHeight w:val="15"/>
        </w:trPr>
        <w:tc>
          <w:tcPr>
            <w:tcW w:w="2543" w:type="dxa"/>
            <w:tcBorders>
              <w:top w:val="nil"/>
              <w:left w:val="nil"/>
              <w:bottom w:val="nil"/>
              <w:right w:val="nil"/>
            </w:tcBorders>
            <w:shd w:val="clear" w:color="auto" w:fill="auto"/>
            <w:hideMark/>
          </w:tcPr>
          <w:p w:rsidR="0096485F" w:rsidRPr="00B159B3" w:rsidRDefault="0096485F" w:rsidP="0096485F">
            <w:pPr>
              <w:rPr>
                <w:rFonts w:ascii="Arial" w:hAnsi="Arial" w:cs="Arial"/>
                <w:sz w:val="26"/>
                <w:szCs w:val="26"/>
                <w:lang w:eastAsia="ru-RU"/>
              </w:rPr>
            </w:pPr>
          </w:p>
        </w:tc>
        <w:tc>
          <w:tcPr>
            <w:tcW w:w="2560"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20"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912" w:type="dxa"/>
            <w:gridSpan w:val="3"/>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2487"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1337" w:type="dxa"/>
            <w:gridSpan w:val="4"/>
            <w:tcBorders>
              <w:top w:val="nil"/>
              <w:left w:val="nil"/>
              <w:bottom w:val="nil"/>
              <w:right w:val="nil"/>
            </w:tcBorders>
            <w:shd w:val="clear" w:color="auto" w:fill="auto"/>
            <w:hideMark/>
          </w:tcPr>
          <w:p w:rsidR="0096485F" w:rsidRPr="00B159B3" w:rsidRDefault="0096485F" w:rsidP="0096485F">
            <w:pPr>
              <w:rPr>
                <w:sz w:val="26"/>
                <w:szCs w:val="26"/>
                <w:lang w:eastAsia="ru-RU"/>
              </w:rPr>
            </w:pPr>
          </w:p>
        </w:tc>
      </w:tr>
      <w:tr w:rsidR="0096485F" w:rsidRPr="00B159B3" w:rsidTr="00004FC4">
        <w:trPr>
          <w:gridAfter w:val="2"/>
          <w:wAfter w:w="108" w:type="dxa"/>
        </w:trPr>
        <w:tc>
          <w:tcPr>
            <w:tcW w:w="5103" w:type="dxa"/>
            <w:gridSpan w:val="2"/>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textAlignment w:val="baseline"/>
              <w:rPr>
                <w:sz w:val="26"/>
                <w:szCs w:val="26"/>
                <w:lang w:eastAsia="ru-RU"/>
              </w:rPr>
            </w:pPr>
            <w:r w:rsidRPr="00B159B3">
              <w:rPr>
                <w:sz w:val="26"/>
                <w:szCs w:val="26"/>
                <w:lang w:eastAsia="ru-RU"/>
              </w:rPr>
              <w:t>Вид и наименование объекта учета</w:t>
            </w:r>
          </w:p>
        </w:tc>
        <w:tc>
          <w:tcPr>
            <w:tcW w:w="4648" w:type="dxa"/>
            <w:gridSpan w:val="7"/>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004FC4">
        <w:trPr>
          <w:gridAfter w:val="2"/>
          <w:wAfter w:w="108" w:type="dxa"/>
        </w:trPr>
        <w:tc>
          <w:tcPr>
            <w:tcW w:w="5103"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4648" w:type="dxa"/>
            <w:gridSpan w:val="7"/>
            <w:tcBorders>
              <w:top w:val="single" w:sz="6" w:space="0" w:color="000000"/>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004FC4">
        <w:trPr>
          <w:gridAfter w:val="1"/>
          <w:wAfter w:w="94" w:type="dxa"/>
        </w:trPr>
        <w:tc>
          <w:tcPr>
            <w:tcW w:w="2543"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Реестровый номер</w:t>
            </w:r>
          </w:p>
        </w:tc>
        <w:tc>
          <w:tcPr>
            <w:tcW w:w="256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824" w:type="dxa"/>
            <w:gridSpan w:val="3"/>
            <w:tcBorders>
              <w:top w:val="nil"/>
              <w:left w:val="single" w:sz="6" w:space="0" w:color="000000"/>
              <w:bottom w:val="nil"/>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55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Дата присвоения</w:t>
            </w:r>
          </w:p>
        </w:tc>
        <w:tc>
          <w:tcPr>
            <w:tcW w:w="2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004FC4">
        <w:trPr>
          <w:gridAfter w:val="2"/>
          <w:wAfter w:w="108" w:type="dxa"/>
          <w:trHeight w:val="15"/>
        </w:trPr>
        <w:tc>
          <w:tcPr>
            <w:tcW w:w="5171" w:type="dxa"/>
            <w:gridSpan w:val="4"/>
            <w:tcBorders>
              <w:top w:val="nil"/>
              <w:left w:val="nil"/>
              <w:bottom w:val="nil"/>
              <w:right w:val="nil"/>
            </w:tcBorders>
            <w:shd w:val="clear" w:color="auto" w:fill="auto"/>
            <w:hideMark/>
          </w:tcPr>
          <w:p w:rsidR="0096485F" w:rsidRPr="00B159B3" w:rsidRDefault="0096485F" w:rsidP="0096485F">
            <w:pPr>
              <w:rPr>
                <w:rFonts w:ascii="Arial" w:hAnsi="Arial" w:cs="Arial"/>
                <w:sz w:val="26"/>
                <w:szCs w:val="26"/>
                <w:lang w:eastAsia="ru-RU"/>
              </w:rPr>
            </w:pPr>
          </w:p>
        </w:tc>
        <w:tc>
          <w:tcPr>
            <w:tcW w:w="4580" w:type="dxa"/>
            <w:gridSpan w:val="5"/>
            <w:tcBorders>
              <w:top w:val="nil"/>
              <w:left w:val="nil"/>
              <w:bottom w:val="nil"/>
              <w:right w:val="nil"/>
            </w:tcBorders>
            <w:shd w:val="clear" w:color="auto" w:fill="auto"/>
            <w:hideMark/>
          </w:tcPr>
          <w:p w:rsidR="0096485F" w:rsidRPr="00B159B3" w:rsidRDefault="0096485F" w:rsidP="0096485F">
            <w:pPr>
              <w:rPr>
                <w:sz w:val="26"/>
                <w:szCs w:val="26"/>
                <w:lang w:eastAsia="ru-RU"/>
              </w:rPr>
            </w:pPr>
          </w:p>
        </w:tc>
      </w:tr>
      <w:tr w:rsidR="0096485F" w:rsidRPr="00B159B3"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Наименования сведений</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Значения сведений</w:t>
            </w:r>
          </w:p>
        </w:tc>
      </w:tr>
      <w:tr w:rsidR="0096485F" w:rsidRPr="00B159B3"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1</w:t>
            </w: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2</w:t>
            </w:r>
          </w:p>
        </w:tc>
      </w:tr>
      <w:tr w:rsidR="0096485F" w:rsidRPr="00B159B3"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004FC4">
        <w:trPr>
          <w:gridAfter w:val="2"/>
          <w:wAfter w:w="108" w:type="dxa"/>
        </w:trPr>
        <w:tc>
          <w:tcPr>
            <w:tcW w:w="5171"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4580" w:type="dxa"/>
            <w:gridSpan w:val="5"/>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bl>
    <w:p w:rsidR="0096485F" w:rsidRPr="00B159B3" w:rsidRDefault="0096485F" w:rsidP="0096485F">
      <w:pPr>
        <w:shd w:val="clear" w:color="auto" w:fill="FFFFFF"/>
        <w:ind w:firstLine="480"/>
        <w:textAlignment w:val="baseline"/>
        <w:rPr>
          <w:rFonts w:ascii="Arial" w:hAnsi="Arial" w:cs="Arial"/>
          <w:sz w:val="26"/>
          <w:szCs w:val="26"/>
          <w:lang w:eastAsia="ru-RU"/>
        </w:rPr>
      </w:pPr>
      <w:r w:rsidRPr="00B159B3">
        <w:rPr>
          <w:rFonts w:ascii="Arial" w:hAnsi="Arial" w:cs="Arial"/>
          <w:sz w:val="26"/>
          <w:szCs w:val="26"/>
          <w:lang w:eastAsia="ru-RU"/>
        </w:rPr>
        <w:br/>
      </w:r>
    </w:p>
    <w:p w:rsidR="0096485F" w:rsidRPr="00B159B3" w:rsidRDefault="0096485F" w:rsidP="0096485F">
      <w:pPr>
        <w:shd w:val="clear" w:color="auto" w:fill="FFFFFF"/>
        <w:spacing w:after="240"/>
        <w:jc w:val="center"/>
        <w:textAlignment w:val="baseline"/>
        <w:outlineLvl w:val="3"/>
        <w:rPr>
          <w:rFonts w:ascii="Arial" w:hAnsi="Arial" w:cs="Arial"/>
          <w:b/>
          <w:bCs/>
          <w:sz w:val="26"/>
          <w:szCs w:val="26"/>
          <w:lang w:eastAsia="ru-RU"/>
        </w:rPr>
      </w:pPr>
      <w:r w:rsidRPr="00B159B3">
        <w:rPr>
          <w:rFonts w:ascii="Arial" w:hAnsi="Arial" w:cs="Arial"/>
          <w:b/>
          <w:bCs/>
          <w:sz w:val="26"/>
          <w:szCs w:val="26"/>
          <w:lang w:eastAsia="ru-RU"/>
        </w:rPr>
        <w:t>2. Информация об изменении сведений об объекте учета муниципального имущества</w:t>
      </w:r>
    </w:p>
    <w:tbl>
      <w:tblPr>
        <w:tblW w:w="0" w:type="auto"/>
        <w:tblCellMar>
          <w:left w:w="0" w:type="dxa"/>
          <w:right w:w="0" w:type="dxa"/>
        </w:tblCellMar>
        <w:tblLook w:val="04A0"/>
      </w:tblPr>
      <w:tblGrid>
        <w:gridCol w:w="2115"/>
        <w:gridCol w:w="1526"/>
        <w:gridCol w:w="973"/>
        <w:gridCol w:w="370"/>
        <w:gridCol w:w="1822"/>
        <w:gridCol w:w="241"/>
        <w:gridCol w:w="326"/>
        <w:gridCol w:w="2378"/>
      </w:tblGrid>
      <w:tr w:rsidR="0096485F" w:rsidRPr="00B159B3" w:rsidTr="0096485F">
        <w:trPr>
          <w:trHeight w:val="15"/>
        </w:trPr>
        <w:tc>
          <w:tcPr>
            <w:tcW w:w="4250" w:type="dxa"/>
            <w:gridSpan w:val="2"/>
            <w:tcBorders>
              <w:top w:val="nil"/>
              <w:left w:val="nil"/>
              <w:bottom w:val="nil"/>
              <w:right w:val="nil"/>
            </w:tcBorders>
            <w:shd w:val="clear" w:color="auto" w:fill="auto"/>
            <w:hideMark/>
          </w:tcPr>
          <w:p w:rsidR="0096485F" w:rsidRPr="00B159B3" w:rsidRDefault="0096485F" w:rsidP="0096485F">
            <w:pPr>
              <w:rPr>
                <w:rFonts w:ascii="Arial" w:hAnsi="Arial" w:cs="Arial"/>
                <w:sz w:val="26"/>
                <w:szCs w:val="26"/>
                <w:lang w:eastAsia="ru-RU"/>
              </w:rPr>
            </w:pPr>
          </w:p>
        </w:tc>
        <w:tc>
          <w:tcPr>
            <w:tcW w:w="3696" w:type="dxa"/>
            <w:gridSpan w:val="3"/>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3511" w:type="dxa"/>
            <w:gridSpan w:val="3"/>
            <w:tcBorders>
              <w:top w:val="nil"/>
              <w:left w:val="nil"/>
              <w:bottom w:val="nil"/>
              <w:right w:val="nil"/>
            </w:tcBorders>
            <w:shd w:val="clear" w:color="auto" w:fill="auto"/>
            <w:hideMark/>
          </w:tcPr>
          <w:p w:rsidR="0096485F" w:rsidRPr="00B159B3" w:rsidRDefault="0096485F" w:rsidP="0096485F">
            <w:pPr>
              <w:rPr>
                <w:sz w:val="26"/>
                <w:szCs w:val="26"/>
                <w:lang w:eastAsia="ru-RU"/>
              </w:rPr>
            </w:pPr>
          </w:p>
        </w:tc>
      </w:tr>
      <w:tr w:rsidR="0096485F" w:rsidRPr="00B159B3"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Наименование изменения</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Значение сведений</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Дата изменения</w:t>
            </w:r>
          </w:p>
        </w:tc>
      </w:tr>
      <w:tr w:rsidR="0096485F" w:rsidRPr="00B159B3"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1</w:t>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2</w:t>
            </w: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3</w:t>
            </w:r>
          </w:p>
        </w:tc>
      </w:tr>
      <w:tr w:rsidR="0096485F" w:rsidRPr="00B159B3"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96485F">
        <w:tc>
          <w:tcPr>
            <w:tcW w:w="4250" w:type="dxa"/>
            <w:gridSpan w:val="2"/>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511"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96485F">
        <w:tc>
          <w:tcPr>
            <w:tcW w:w="11458" w:type="dxa"/>
            <w:gridSpan w:val="8"/>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textAlignment w:val="baseline"/>
              <w:rPr>
                <w:sz w:val="26"/>
                <w:szCs w:val="26"/>
                <w:lang w:eastAsia="ru-RU"/>
              </w:rPr>
            </w:pPr>
            <w:r w:rsidRPr="00B159B3">
              <w:rPr>
                <w:sz w:val="26"/>
                <w:szCs w:val="26"/>
                <w:lang w:eastAsia="ru-RU"/>
              </w:rPr>
              <w:t>------------------------------------------------------------------------------------------------------------------------------------------------------</w:t>
            </w:r>
          </w:p>
        </w:tc>
      </w:tr>
      <w:tr w:rsidR="0096485F" w:rsidRPr="00B159B3" w:rsidTr="0096485F">
        <w:tc>
          <w:tcPr>
            <w:tcW w:w="11458" w:type="dxa"/>
            <w:gridSpan w:val="8"/>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ОТМЕТКА О ПОДТВЕРЖДЕНИИ СВЕДЕНИЙ,</w:t>
            </w:r>
            <w:r w:rsidRPr="00B159B3">
              <w:rPr>
                <w:sz w:val="26"/>
                <w:szCs w:val="26"/>
                <w:lang w:eastAsia="ru-RU"/>
              </w:rPr>
              <w:br/>
              <w:t>СОДЕРЖАЩИХСЯ В НАСТОЯЩЕЙ ВЫПИСКЕ</w:t>
            </w:r>
          </w:p>
        </w:tc>
      </w:tr>
      <w:tr w:rsidR="0096485F" w:rsidRPr="00B159B3" w:rsidTr="0096485F">
        <w:trPr>
          <w:trHeight w:val="15"/>
        </w:trPr>
        <w:tc>
          <w:tcPr>
            <w:tcW w:w="2218" w:type="dxa"/>
            <w:tcBorders>
              <w:top w:val="nil"/>
              <w:left w:val="nil"/>
              <w:bottom w:val="nil"/>
              <w:right w:val="nil"/>
            </w:tcBorders>
            <w:shd w:val="clear" w:color="auto" w:fill="auto"/>
            <w:hideMark/>
          </w:tcPr>
          <w:p w:rsidR="0096485F" w:rsidRPr="00B159B3" w:rsidRDefault="0096485F" w:rsidP="0096485F">
            <w:pPr>
              <w:rPr>
                <w:rFonts w:ascii="Arial" w:hAnsi="Arial" w:cs="Arial"/>
                <w:sz w:val="26"/>
                <w:szCs w:val="26"/>
                <w:lang w:eastAsia="ru-RU"/>
              </w:rPr>
            </w:pPr>
          </w:p>
        </w:tc>
        <w:tc>
          <w:tcPr>
            <w:tcW w:w="3142" w:type="dxa"/>
            <w:gridSpan w:val="2"/>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2587" w:type="dxa"/>
            <w:gridSpan w:val="2"/>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370"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2772"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r>
      <w:tr w:rsidR="0096485F" w:rsidRPr="00B159B3"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textAlignment w:val="baseline"/>
              <w:rPr>
                <w:sz w:val="26"/>
                <w:szCs w:val="26"/>
                <w:lang w:eastAsia="ru-RU"/>
              </w:rPr>
            </w:pPr>
            <w:r w:rsidRPr="00B159B3">
              <w:rPr>
                <w:sz w:val="26"/>
                <w:szCs w:val="26"/>
                <w:lang w:eastAsia="ru-RU"/>
              </w:rPr>
              <w:t>Ответственный</w:t>
            </w:r>
          </w:p>
        </w:tc>
        <w:tc>
          <w:tcPr>
            <w:tcW w:w="3142"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2587" w:type="dxa"/>
            <w:gridSpan w:val="2"/>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2772" w:type="dxa"/>
            <w:tcBorders>
              <w:top w:val="nil"/>
              <w:left w:val="nil"/>
              <w:bottom w:val="single" w:sz="6" w:space="0" w:color="000000"/>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r>
      <w:tr w:rsidR="0096485F" w:rsidRPr="00B159B3" w:rsidTr="0096485F">
        <w:tc>
          <w:tcPr>
            <w:tcW w:w="2218"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textAlignment w:val="baseline"/>
              <w:rPr>
                <w:sz w:val="26"/>
                <w:szCs w:val="26"/>
                <w:lang w:eastAsia="ru-RU"/>
              </w:rPr>
            </w:pPr>
            <w:r w:rsidRPr="00B159B3">
              <w:rPr>
                <w:sz w:val="26"/>
                <w:szCs w:val="26"/>
                <w:lang w:eastAsia="ru-RU"/>
              </w:rPr>
              <w:t>исполнитель:</w:t>
            </w:r>
          </w:p>
        </w:tc>
        <w:tc>
          <w:tcPr>
            <w:tcW w:w="3142"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(должность)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2587" w:type="dxa"/>
            <w:gridSpan w:val="2"/>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(подпись)</w:t>
            </w:r>
          </w:p>
        </w:tc>
        <w:tc>
          <w:tcPr>
            <w:tcW w:w="370" w:type="dxa"/>
            <w:tcBorders>
              <w:top w:val="nil"/>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rPr>
                <w:sz w:val="26"/>
                <w:szCs w:val="26"/>
                <w:lang w:eastAsia="ru-RU"/>
              </w:rPr>
            </w:pPr>
          </w:p>
        </w:tc>
        <w:tc>
          <w:tcPr>
            <w:tcW w:w="2772" w:type="dxa"/>
            <w:tcBorders>
              <w:top w:val="single" w:sz="6" w:space="0" w:color="000000"/>
              <w:left w:val="nil"/>
              <w:bottom w:val="nil"/>
              <w:right w:val="nil"/>
            </w:tcBorders>
            <w:shd w:val="clear" w:color="auto" w:fill="auto"/>
            <w:tcMar>
              <w:top w:w="0" w:type="dxa"/>
              <w:left w:w="130" w:type="dxa"/>
              <w:bottom w:w="0" w:type="dxa"/>
              <w:right w:w="130" w:type="dxa"/>
            </w:tcMar>
            <w:hideMark/>
          </w:tcPr>
          <w:p w:rsidR="0096485F" w:rsidRPr="00B159B3" w:rsidRDefault="0096485F" w:rsidP="0096485F">
            <w:pPr>
              <w:jc w:val="center"/>
              <w:textAlignment w:val="baseline"/>
              <w:rPr>
                <w:sz w:val="26"/>
                <w:szCs w:val="26"/>
                <w:lang w:eastAsia="ru-RU"/>
              </w:rPr>
            </w:pPr>
            <w:r w:rsidRPr="00B159B3">
              <w:rPr>
                <w:sz w:val="26"/>
                <w:szCs w:val="26"/>
                <w:lang w:eastAsia="ru-RU"/>
              </w:rPr>
              <w:t>(расшифровка подписи)</w:t>
            </w:r>
          </w:p>
        </w:tc>
      </w:tr>
    </w:tbl>
    <w:p w:rsidR="0096485F" w:rsidRPr="00B159B3" w:rsidRDefault="0096485F" w:rsidP="0096485F">
      <w:pPr>
        <w:shd w:val="clear" w:color="auto" w:fill="FFFFFF"/>
        <w:ind w:firstLine="480"/>
        <w:textAlignment w:val="baseline"/>
        <w:rPr>
          <w:rFonts w:ascii="Arial" w:hAnsi="Arial" w:cs="Arial"/>
          <w:sz w:val="26"/>
          <w:szCs w:val="26"/>
          <w:lang w:eastAsia="ru-RU"/>
        </w:rPr>
      </w:pPr>
    </w:p>
    <w:tbl>
      <w:tblPr>
        <w:tblW w:w="0" w:type="auto"/>
        <w:tblCellMar>
          <w:left w:w="0" w:type="dxa"/>
          <w:right w:w="0" w:type="dxa"/>
        </w:tblCellMar>
        <w:tblLook w:val="04A0"/>
      </w:tblPr>
      <w:tblGrid>
        <w:gridCol w:w="406"/>
        <w:gridCol w:w="504"/>
        <w:gridCol w:w="524"/>
        <w:gridCol w:w="1244"/>
        <w:gridCol w:w="558"/>
        <w:gridCol w:w="652"/>
        <w:gridCol w:w="5863"/>
      </w:tblGrid>
      <w:tr w:rsidR="0096485F" w:rsidRPr="00B159B3" w:rsidTr="0096485F">
        <w:trPr>
          <w:trHeight w:val="15"/>
        </w:trPr>
        <w:tc>
          <w:tcPr>
            <w:tcW w:w="370" w:type="dxa"/>
            <w:tcBorders>
              <w:top w:val="nil"/>
              <w:left w:val="nil"/>
              <w:bottom w:val="nil"/>
              <w:right w:val="nil"/>
            </w:tcBorders>
            <w:shd w:val="clear" w:color="auto" w:fill="auto"/>
            <w:hideMark/>
          </w:tcPr>
          <w:p w:rsidR="0096485F" w:rsidRPr="00B159B3" w:rsidRDefault="0096485F" w:rsidP="0096485F">
            <w:pPr>
              <w:rPr>
                <w:rFonts w:ascii="Arial" w:hAnsi="Arial" w:cs="Arial"/>
                <w:sz w:val="26"/>
                <w:szCs w:val="26"/>
                <w:lang w:eastAsia="ru-RU"/>
              </w:rPr>
            </w:pPr>
          </w:p>
        </w:tc>
        <w:tc>
          <w:tcPr>
            <w:tcW w:w="554"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1478"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554"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739"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c>
          <w:tcPr>
            <w:tcW w:w="7207" w:type="dxa"/>
            <w:tcBorders>
              <w:top w:val="nil"/>
              <w:left w:val="nil"/>
              <w:bottom w:val="nil"/>
              <w:right w:val="nil"/>
            </w:tcBorders>
            <w:shd w:val="clear" w:color="auto" w:fill="auto"/>
            <w:hideMark/>
          </w:tcPr>
          <w:p w:rsidR="0096485F" w:rsidRPr="00B159B3" w:rsidRDefault="0096485F" w:rsidP="0096485F">
            <w:pPr>
              <w:rPr>
                <w:sz w:val="26"/>
                <w:szCs w:val="26"/>
                <w:lang w:eastAsia="ru-RU"/>
              </w:rPr>
            </w:pPr>
          </w:p>
        </w:tc>
      </w:tr>
      <w:tr w:rsidR="0096485F" w:rsidRPr="00B159B3" w:rsidTr="0096485F">
        <w:tc>
          <w:tcPr>
            <w:tcW w:w="370" w:type="dxa"/>
            <w:tcBorders>
              <w:top w:val="nil"/>
              <w:left w:val="nil"/>
              <w:bottom w:val="nil"/>
              <w:right w:val="nil"/>
            </w:tcBorders>
            <w:shd w:val="clear" w:color="auto" w:fill="auto"/>
            <w:tcMar>
              <w:top w:w="0" w:type="dxa"/>
              <w:left w:w="149" w:type="dxa"/>
              <w:bottom w:w="0" w:type="dxa"/>
              <w:right w:w="149" w:type="dxa"/>
            </w:tcMar>
            <w:hideMark/>
          </w:tcPr>
          <w:p w:rsidR="0096485F" w:rsidRPr="00B159B3" w:rsidRDefault="0096485F" w:rsidP="0096485F">
            <w:pPr>
              <w:textAlignment w:val="baseline"/>
              <w:rPr>
                <w:sz w:val="26"/>
                <w:szCs w:val="26"/>
                <w:lang w:eastAsia="ru-RU"/>
              </w:rPr>
            </w:pPr>
            <w:r w:rsidRPr="00B159B3">
              <w:rPr>
                <w:sz w:val="26"/>
                <w:szCs w:val="26"/>
                <w:lang w:eastAsia="ru-RU"/>
              </w:rPr>
              <w:t>"</w:t>
            </w:r>
          </w:p>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B159B3"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B159B3" w:rsidRDefault="0096485F" w:rsidP="0096485F">
            <w:pPr>
              <w:textAlignment w:val="baseline"/>
              <w:rPr>
                <w:sz w:val="26"/>
                <w:szCs w:val="26"/>
                <w:lang w:eastAsia="ru-RU"/>
              </w:rPr>
            </w:pPr>
            <w:r w:rsidRPr="00B159B3">
              <w:rPr>
                <w:sz w:val="26"/>
                <w:szCs w:val="26"/>
                <w:lang w:eastAsia="ru-RU"/>
              </w:rPr>
              <w:t>"</w:t>
            </w:r>
          </w:p>
        </w:tc>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B159B3" w:rsidRDefault="0096485F" w:rsidP="0096485F">
            <w:pPr>
              <w:rPr>
                <w:sz w:val="26"/>
                <w:szCs w:val="26"/>
                <w:lang w:eastAsia="ru-RU"/>
              </w:rPr>
            </w:pPr>
          </w:p>
        </w:tc>
        <w:tc>
          <w:tcPr>
            <w:tcW w:w="554" w:type="dxa"/>
            <w:tcBorders>
              <w:top w:val="nil"/>
              <w:left w:val="nil"/>
              <w:bottom w:val="nil"/>
              <w:right w:val="nil"/>
            </w:tcBorders>
            <w:shd w:val="clear" w:color="auto" w:fill="auto"/>
            <w:tcMar>
              <w:top w:w="0" w:type="dxa"/>
              <w:left w:w="149" w:type="dxa"/>
              <w:bottom w:w="0" w:type="dxa"/>
              <w:right w:w="149" w:type="dxa"/>
            </w:tcMar>
            <w:hideMark/>
          </w:tcPr>
          <w:p w:rsidR="0096485F" w:rsidRPr="00B159B3" w:rsidRDefault="0096485F" w:rsidP="0096485F">
            <w:pPr>
              <w:textAlignment w:val="baseline"/>
              <w:rPr>
                <w:sz w:val="26"/>
                <w:szCs w:val="26"/>
                <w:lang w:eastAsia="ru-RU"/>
              </w:rPr>
            </w:pPr>
            <w:r w:rsidRPr="00B159B3">
              <w:rPr>
                <w:sz w:val="26"/>
                <w:szCs w:val="26"/>
                <w:lang w:eastAsia="ru-RU"/>
              </w:rPr>
              <w:t>20</w:t>
            </w:r>
          </w:p>
        </w:tc>
        <w:tc>
          <w:tcPr>
            <w:tcW w:w="739" w:type="dxa"/>
            <w:tcBorders>
              <w:top w:val="nil"/>
              <w:left w:val="nil"/>
              <w:bottom w:val="single" w:sz="6" w:space="0" w:color="000000"/>
              <w:right w:val="nil"/>
            </w:tcBorders>
            <w:shd w:val="clear" w:color="auto" w:fill="auto"/>
            <w:tcMar>
              <w:top w:w="0" w:type="dxa"/>
              <w:left w:w="149" w:type="dxa"/>
              <w:bottom w:w="0" w:type="dxa"/>
              <w:right w:w="149" w:type="dxa"/>
            </w:tcMar>
            <w:hideMark/>
          </w:tcPr>
          <w:p w:rsidR="0096485F" w:rsidRPr="00B159B3" w:rsidRDefault="0096485F" w:rsidP="0096485F">
            <w:pPr>
              <w:rPr>
                <w:sz w:val="26"/>
                <w:szCs w:val="26"/>
                <w:lang w:eastAsia="ru-RU"/>
              </w:rPr>
            </w:pPr>
          </w:p>
        </w:tc>
        <w:tc>
          <w:tcPr>
            <w:tcW w:w="7207" w:type="dxa"/>
            <w:tcBorders>
              <w:top w:val="nil"/>
              <w:left w:val="nil"/>
              <w:bottom w:val="nil"/>
              <w:right w:val="nil"/>
            </w:tcBorders>
            <w:shd w:val="clear" w:color="auto" w:fill="auto"/>
            <w:tcMar>
              <w:top w:w="0" w:type="dxa"/>
              <w:left w:w="149" w:type="dxa"/>
              <w:bottom w:w="0" w:type="dxa"/>
              <w:right w:w="149" w:type="dxa"/>
            </w:tcMar>
            <w:hideMark/>
          </w:tcPr>
          <w:p w:rsidR="0096485F" w:rsidRPr="00B159B3" w:rsidRDefault="0096485F" w:rsidP="0096485F">
            <w:pPr>
              <w:textAlignment w:val="baseline"/>
              <w:rPr>
                <w:sz w:val="26"/>
                <w:szCs w:val="26"/>
                <w:lang w:eastAsia="ru-RU"/>
              </w:rPr>
            </w:pPr>
            <w:r w:rsidRPr="00B159B3">
              <w:rPr>
                <w:sz w:val="26"/>
                <w:szCs w:val="26"/>
                <w:lang w:eastAsia="ru-RU"/>
              </w:rPr>
              <w:t>г.</w:t>
            </w:r>
          </w:p>
        </w:tc>
      </w:tr>
    </w:tbl>
    <w:p w:rsidR="000A03B2" w:rsidRPr="00B159B3" w:rsidRDefault="000A03B2" w:rsidP="0096485F">
      <w:pPr>
        <w:autoSpaceDE w:val="0"/>
        <w:autoSpaceDN w:val="0"/>
        <w:adjustRightInd w:val="0"/>
        <w:ind w:firstLine="709"/>
        <w:jc w:val="both"/>
        <w:rPr>
          <w:bCs/>
          <w:sz w:val="26"/>
          <w:szCs w:val="26"/>
        </w:rPr>
      </w:pPr>
    </w:p>
    <w:p w:rsidR="000A03B2" w:rsidRPr="000A03B2" w:rsidRDefault="000A03B2" w:rsidP="00003320">
      <w:pPr>
        <w:jc w:val="right"/>
        <w:rPr>
          <w:bCs/>
          <w:sz w:val="26"/>
          <w:szCs w:val="26"/>
        </w:rPr>
      </w:pPr>
      <w:r w:rsidRPr="00B159B3">
        <w:rPr>
          <w:bCs/>
          <w:sz w:val="26"/>
          <w:szCs w:val="26"/>
        </w:rPr>
        <w:br w:type="page"/>
      </w:r>
      <w:r w:rsidRPr="000A03B2">
        <w:rPr>
          <w:bCs/>
          <w:sz w:val="26"/>
          <w:szCs w:val="26"/>
        </w:rPr>
        <w:lastRenderedPageBreak/>
        <w:t xml:space="preserve">Приложение </w:t>
      </w:r>
      <w:r>
        <w:rPr>
          <w:bCs/>
          <w:sz w:val="26"/>
          <w:szCs w:val="26"/>
        </w:rPr>
        <w:t>2</w:t>
      </w:r>
    </w:p>
    <w:p w:rsidR="00B159B3" w:rsidRDefault="00B159B3" w:rsidP="00B159B3">
      <w:pPr>
        <w:autoSpaceDE w:val="0"/>
        <w:autoSpaceDN w:val="0"/>
        <w:adjustRightInd w:val="0"/>
        <w:ind w:firstLine="709"/>
        <w:jc w:val="right"/>
        <w:rPr>
          <w:bCs/>
          <w:sz w:val="26"/>
          <w:szCs w:val="26"/>
        </w:rPr>
      </w:pPr>
      <w:r>
        <w:rPr>
          <w:color w:val="000000"/>
          <w:sz w:val="29"/>
          <w:szCs w:val="29"/>
          <w:lang w:eastAsia="ru-RU"/>
        </w:rPr>
        <w:tab/>
      </w:r>
      <w:r>
        <w:rPr>
          <w:bCs/>
          <w:sz w:val="26"/>
          <w:szCs w:val="26"/>
        </w:rPr>
        <w:t>к Порядку</w:t>
      </w:r>
      <w:r w:rsidRPr="007142D4">
        <w:t xml:space="preserve"> </w:t>
      </w:r>
      <w:r w:rsidRPr="007142D4">
        <w:rPr>
          <w:bCs/>
          <w:sz w:val="26"/>
          <w:szCs w:val="26"/>
        </w:rPr>
        <w:t xml:space="preserve">ведения реестра </w:t>
      </w:r>
    </w:p>
    <w:p w:rsidR="00B159B3" w:rsidRDefault="00B159B3" w:rsidP="00B159B3">
      <w:pPr>
        <w:autoSpaceDE w:val="0"/>
        <w:autoSpaceDN w:val="0"/>
        <w:adjustRightInd w:val="0"/>
        <w:ind w:firstLine="709"/>
        <w:jc w:val="right"/>
        <w:rPr>
          <w:bCs/>
          <w:sz w:val="26"/>
          <w:szCs w:val="26"/>
        </w:rPr>
      </w:pPr>
      <w:r w:rsidRPr="007142D4">
        <w:rPr>
          <w:bCs/>
          <w:sz w:val="26"/>
          <w:szCs w:val="26"/>
        </w:rPr>
        <w:t>муниципального имущества, находящегося в</w:t>
      </w:r>
    </w:p>
    <w:p w:rsidR="00B159B3" w:rsidRDefault="00B159B3" w:rsidP="00B159B3">
      <w:pPr>
        <w:autoSpaceDE w:val="0"/>
        <w:autoSpaceDN w:val="0"/>
        <w:adjustRightInd w:val="0"/>
        <w:ind w:firstLine="709"/>
        <w:jc w:val="right"/>
        <w:rPr>
          <w:bCs/>
          <w:sz w:val="26"/>
          <w:szCs w:val="26"/>
        </w:rPr>
      </w:pPr>
      <w:r w:rsidRPr="007142D4">
        <w:rPr>
          <w:bCs/>
          <w:sz w:val="26"/>
          <w:szCs w:val="26"/>
        </w:rPr>
        <w:t xml:space="preserve">собственности </w:t>
      </w:r>
      <w:r>
        <w:rPr>
          <w:bCs/>
          <w:sz w:val="26"/>
          <w:szCs w:val="26"/>
        </w:rPr>
        <w:t>Благовещенского</w:t>
      </w:r>
    </w:p>
    <w:p w:rsidR="007F6165" w:rsidRDefault="00B159B3" w:rsidP="00B159B3">
      <w:pPr>
        <w:shd w:val="clear" w:color="auto" w:fill="FFFFFF"/>
        <w:tabs>
          <w:tab w:val="left" w:pos="8823"/>
        </w:tabs>
        <w:jc w:val="right"/>
        <w:rPr>
          <w:color w:val="000000"/>
          <w:sz w:val="29"/>
          <w:szCs w:val="29"/>
          <w:lang w:eastAsia="ru-RU"/>
        </w:rPr>
      </w:pPr>
      <w:r>
        <w:rPr>
          <w:bCs/>
          <w:sz w:val="26"/>
          <w:szCs w:val="26"/>
        </w:rPr>
        <w:t>сельского поселения</w:t>
      </w:r>
    </w:p>
    <w:p w:rsidR="007F6165" w:rsidRDefault="007F6165" w:rsidP="00B159B3">
      <w:pPr>
        <w:shd w:val="clear" w:color="auto" w:fill="FFFFFF"/>
        <w:tabs>
          <w:tab w:val="left" w:pos="8823"/>
        </w:tabs>
        <w:jc w:val="right"/>
        <w:rPr>
          <w:color w:val="000000"/>
          <w:sz w:val="29"/>
          <w:szCs w:val="29"/>
          <w:lang w:eastAsia="ru-RU"/>
        </w:rPr>
      </w:pPr>
    </w:p>
    <w:p w:rsidR="007F6165" w:rsidRDefault="000F549C" w:rsidP="007F6165">
      <w:pPr>
        <w:shd w:val="clear" w:color="auto" w:fill="FFFFFF"/>
        <w:tabs>
          <w:tab w:val="left" w:pos="8823"/>
        </w:tabs>
        <w:jc w:val="center"/>
        <w:rPr>
          <w:i/>
          <w:color w:val="000000"/>
          <w:lang w:eastAsia="ru-RU"/>
        </w:rPr>
      </w:pPr>
      <w:r w:rsidRPr="000F549C">
        <w:rPr>
          <w:i/>
          <w:color w:val="000000"/>
          <w:lang w:eastAsia="ru-RU"/>
        </w:rPr>
        <w:t>Форма уведомления об отсутствии запрашиваемой информации в реестре</w:t>
      </w:r>
    </w:p>
    <w:p w:rsidR="000F549C" w:rsidRPr="000F549C" w:rsidRDefault="000F549C" w:rsidP="007F6165">
      <w:pPr>
        <w:shd w:val="clear" w:color="auto" w:fill="FFFFFF"/>
        <w:tabs>
          <w:tab w:val="left" w:pos="8823"/>
        </w:tabs>
        <w:jc w:val="center"/>
        <w:rPr>
          <w:rFonts w:ascii="Arial" w:hAnsi="Arial" w:cs="Arial"/>
          <w:i/>
          <w:color w:val="212529"/>
          <w:lang w:eastAsia="ru-RU"/>
        </w:rPr>
      </w:pPr>
      <w:r w:rsidRPr="007F6165">
        <w:rPr>
          <w:i/>
          <w:color w:val="000000"/>
          <w:lang w:eastAsia="ru-RU"/>
        </w:rPr>
        <w:t>муниципального</w:t>
      </w:r>
      <w:r w:rsidRPr="000F549C">
        <w:rPr>
          <w:i/>
          <w:color w:val="000000"/>
          <w:lang w:eastAsia="ru-RU"/>
        </w:rPr>
        <w:t xml:space="preserve"> имущества</w:t>
      </w: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0F549C" w:rsidRPr="00E35F3B" w:rsidRDefault="000F549C" w:rsidP="000F549C">
      <w:pPr>
        <w:shd w:val="clear" w:color="auto" w:fill="FFFFFF"/>
        <w:ind w:firstLine="720"/>
        <w:jc w:val="center"/>
        <w:rPr>
          <w:rFonts w:ascii="Arial" w:hAnsi="Arial" w:cs="Arial"/>
          <w:color w:val="212529"/>
          <w:sz w:val="20"/>
          <w:szCs w:val="20"/>
          <w:lang w:eastAsia="ru-RU"/>
        </w:rPr>
      </w:pPr>
    </w:p>
    <w:p w:rsidR="000F549C" w:rsidRPr="00003320" w:rsidRDefault="000F549C" w:rsidP="00622868">
      <w:pPr>
        <w:shd w:val="clear" w:color="auto" w:fill="FFFFFF"/>
        <w:jc w:val="center"/>
        <w:rPr>
          <w:b/>
          <w:bCs/>
          <w:color w:val="000000"/>
          <w:sz w:val="26"/>
          <w:szCs w:val="26"/>
          <w:lang w:eastAsia="ru-RU"/>
        </w:rPr>
      </w:pPr>
      <w:r w:rsidRPr="00003320">
        <w:rPr>
          <w:b/>
          <w:bCs/>
          <w:color w:val="000000"/>
          <w:sz w:val="26"/>
          <w:szCs w:val="26"/>
          <w:lang w:eastAsia="ru-RU"/>
        </w:rPr>
        <w:t xml:space="preserve">Администрация </w:t>
      </w:r>
      <w:r w:rsidR="007F6165">
        <w:rPr>
          <w:b/>
          <w:bCs/>
          <w:color w:val="000000"/>
          <w:sz w:val="26"/>
          <w:szCs w:val="26"/>
          <w:lang w:eastAsia="ru-RU"/>
        </w:rPr>
        <w:t xml:space="preserve">Благовещенского </w:t>
      </w:r>
      <w:r w:rsidR="00B95BBD" w:rsidRPr="00003320">
        <w:rPr>
          <w:b/>
          <w:bCs/>
          <w:color w:val="000000"/>
          <w:sz w:val="26"/>
          <w:szCs w:val="26"/>
          <w:lang w:eastAsia="ru-RU"/>
        </w:rPr>
        <w:t>сельского поселения</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Кому: __________________________</w:t>
      </w:r>
    </w:p>
    <w:p w:rsidR="000F549C" w:rsidRPr="00003320" w:rsidRDefault="000F549C" w:rsidP="000F549C">
      <w:pPr>
        <w:shd w:val="clear" w:color="auto" w:fill="FFFFFF"/>
        <w:ind w:left="4536"/>
        <w:jc w:val="both"/>
        <w:rPr>
          <w:rFonts w:ascii="Arial" w:hAnsi="Arial" w:cs="Arial"/>
          <w:color w:val="212529"/>
          <w:sz w:val="26"/>
          <w:szCs w:val="26"/>
          <w:lang w:eastAsia="ru-RU"/>
        </w:rPr>
      </w:pPr>
      <w:r w:rsidRPr="00003320">
        <w:rPr>
          <w:color w:val="000000"/>
          <w:sz w:val="26"/>
          <w:szCs w:val="26"/>
          <w:lang w:eastAsia="ru-RU"/>
        </w:rPr>
        <w:t>Контактные данные: ______________</w:t>
      </w: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Уведомление</w:t>
      </w:r>
    </w:p>
    <w:p w:rsidR="000F549C" w:rsidRPr="00003320" w:rsidRDefault="000F549C" w:rsidP="000F549C">
      <w:pPr>
        <w:shd w:val="clear" w:color="auto" w:fill="FFFFFF"/>
        <w:jc w:val="center"/>
        <w:rPr>
          <w:rFonts w:ascii="Arial" w:hAnsi="Arial" w:cs="Arial"/>
          <w:color w:val="212529"/>
          <w:sz w:val="26"/>
          <w:szCs w:val="26"/>
          <w:lang w:eastAsia="ru-RU"/>
        </w:rPr>
      </w:pPr>
      <w:r w:rsidRPr="00003320">
        <w:rPr>
          <w:b/>
          <w:bCs/>
          <w:color w:val="000000"/>
          <w:sz w:val="26"/>
          <w:szCs w:val="26"/>
          <w:lang w:eastAsia="ru-RU"/>
        </w:rPr>
        <w:t>об отсутствии информации в реестре муниципального имущества </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от   __________20 ___ г.                                                                  № _____</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p>
    <w:p w:rsidR="000F549C" w:rsidRPr="00003320" w:rsidRDefault="000F549C" w:rsidP="000F549C">
      <w:pPr>
        <w:shd w:val="clear" w:color="auto" w:fill="FFFFFF"/>
        <w:ind w:firstLine="851"/>
        <w:jc w:val="both"/>
        <w:rPr>
          <w:rFonts w:ascii="Arial" w:hAnsi="Arial" w:cs="Arial"/>
          <w:color w:val="212529"/>
          <w:sz w:val="26"/>
          <w:szCs w:val="26"/>
          <w:lang w:eastAsia="ru-RU"/>
        </w:rPr>
      </w:pPr>
      <w:r w:rsidRPr="00003320">
        <w:rPr>
          <w:color w:val="000000"/>
          <w:sz w:val="26"/>
          <w:szCs w:val="26"/>
          <w:lang w:eastAsia="ru-RU"/>
        </w:rPr>
        <w:t>По результатам рассмотрения заявления от __________ № _____ (Заявитель ________________) сообщаем об отсутствии в реестре муниципального имущества запрашиваемых сведений.</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ind w:firstLine="720"/>
        <w:jc w:val="both"/>
        <w:rPr>
          <w:rFonts w:ascii="Arial" w:hAnsi="Arial" w:cs="Arial"/>
          <w:color w:val="212529"/>
          <w:sz w:val="26"/>
          <w:szCs w:val="26"/>
          <w:lang w:eastAsia="ru-RU"/>
        </w:rPr>
      </w:pPr>
      <w:r w:rsidRPr="00003320">
        <w:rPr>
          <w:color w:val="000000"/>
          <w:sz w:val="26"/>
          <w:szCs w:val="26"/>
          <w:lang w:eastAsia="ru-RU"/>
        </w:rPr>
        <w:t>Дополнительно информируем: ____</w:t>
      </w:r>
      <w:r w:rsidR="008470FF" w:rsidRPr="00003320">
        <w:rPr>
          <w:color w:val="000000"/>
          <w:sz w:val="26"/>
          <w:szCs w:val="26"/>
          <w:lang w:eastAsia="ru-RU"/>
        </w:rPr>
        <w:t>_______________________________</w:t>
      </w:r>
      <w:r w:rsidRPr="00003320">
        <w:rPr>
          <w:color w:val="000000"/>
          <w:sz w:val="26"/>
          <w:szCs w:val="26"/>
          <w:lang w:eastAsia="ru-RU"/>
        </w:rPr>
        <w:t>.</w:t>
      </w:r>
    </w:p>
    <w:p w:rsidR="000F549C" w:rsidRPr="00003320" w:rsidRDefault="000F549C" w:rsidP="000F549C">
      <w:pPr>
        <w:shd w:val="clear" w:color="auto" w:fill="FFFFFF"/>
        <w:ind w:firstLine="720"/>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Ответственный</w:t>
      </w:r>
    </w:p>
    <w:p w:rsidR="000F549C" w:rsidRPr="00003320" w:rsidRDefault="000F549C" w:rsidP="000F549C">
      <w:pPr>
        <w:shd w:val="clear" w:color="auto" w:fill="FFFFFF"/>
        <w:jc w:val="both"/>
        <w:rPr>
          <w:rFonts w:ascii="Arial" w:hAnsi="Arial" w:cs="Arial"/>
          <w:color w:val="212529"/>
          <w:sz w:val="26"/>
          <w:szCs w:val="26"/>
          <w:lang w:eastAsia="ru-RU"/>
        </w:rPr>
      </w:pPr>
      <w:r w:rsidRPr="00003320">
        <w:rPr>
          <w:color w:val="000000"/>
          <w:sz w:val="26"/>
          <w:szCs w:val="26"/>
          <w:lang w:eastAsia="ru-RU"/>
        </w:rPr>
        <w:t>исполнитель:</w:t>
      </w:r>
      <w:r w:rsidR="008470FF" w:rsidRPr="00003320">
        <w:rPr>
          <w:color w:val="000000"/>
          <w:sz w:val="26"/>
          <w:szCs w:val="26"/>
          <w:lang w:eastAsia="ru-RU"/>
        </w:rPr>
        <w:t xml:space="preserve">   _____________  __________     </w:t>
      </w:r>
      <w:r w:rsidRPr="00003320">
        <w:rPr>
          <w:color w:val="000000"/>
          <w:sz w:val="26"/>
          <w:szCs w:val="26"/>
          <w:lang w:eastAsia="ru-RU"/>
        </w:rPr>
        <w:t>__________________________</w:t>
      </w:r>
    </w:p>
    <w:p w:rsidR="000F549C" w:rsidRDefault="000F549C" w:rsidP="000F549C">
      <w:pPr>
        <w:shd w:val="clear" w:color="auto" w:fill="FFFFFF"/>
        <w:jc w:val="both"/>
        <w:rPr>
          <w:color w:val="000000"/>
          <w:sz w:val="20"/>
          <w:szCs w:val="20"/>
          <w:lang w:eastAsia="ru-RU"/>
        </w:rPr>
      </w:pPr>
      <w:r w:rsidRPr="00E35F3B">
        <w:rPr>
          <w:color w:val="000000"/>
          <w:sz w:val="20"/>
          <w:szCs w:val="20"/>
          <w:lang w:eastAsia="ru-RU"/>
        </w:rPr>
        <w:t>                                        (должность)</w:t>
      </w:r>
      <w:r w:rsidR="00003320">
        <w:rPr>
          <w:color w:val="000000"/>
          <w:sz w:val="20"/>
          <w:szCs w:val="20"/>
          <w:lang w:eastAsia="ru-RU"/>
        </w:rPr>
        <w:t>            </w:t>
      </w:r>
      <w:r w:rsidRPr="00E35F3B">
        <w:rPr>
          <w:color w:val="000000"/>
          <w:sz w:val="20"/>
          <w:szCs w:val="20"/>
          <w:lang w:eastAsia="ru-RU"/>
        </w:rPr>
        <w:t>    (подпись)                                 (расшифровка подписи)</w:t>
      </w:r>
    </w:p>
    <w:p w:rsidR="009860F7" w:rsidRDefault="009860F7">
      <w:pPr>
        <w:spacing w:after="160" w:line="259" w:lineRule="auto"/>
        <w:rPr>
          <w:color w:val="000000"/>
          <w:sz w:val="20"/>
          <w:szCs w:val="20"/>
          <w:lang w:eastAsia="ru-RU"/>
        </w:rPr>
      </w:pPr>
      <w:r>
        <w:rPr>
          <w:color w:val="000000"/>
          <w:sz w:val="20"/>
          <w:szCs w:val="20"/>
          <w:lang w:eastAsia="ru-RU"/>
        </w:rPr>
        <w:br w:type="page"/>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lastRenderedPageBreak/>
        <w:t>Форма решения об отказе в выдаче выписки из реестра</w:t>
      </w:r>
    </w:p>
    <w:p w:rsidR="009860F7" w:rsidRPr="009860F7" w:rsidRDefault="009860F7" w:rsidP="009860F7">
      <w:pPr>
        <w:shd w:val="clear" w:color="auto" w:fill="FFFFFF"/>
        <w:jc w:val="center"/>
        <w:rPr>
          <w:rFonts w:ascii="Arial" w:hAnsi="Arial" w:cs="Arial"/>
          <w:i/>
          <w:color w:val="212529"/>
          <w:lang w:eastAsia="ru-RU"/>
        </w:rPr>
      </w:pPr>
      <w:r w:rsidRPr="009860F7">
        <w:rPr>
          <w:i/>
          <w:color w:val="000000"/>
          <w:lang w:eastAsia="ru-RU"/>
        </w:rPr>
        <w:t>муниципального имущества</w:t>
      </w: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9860F7" w:rsidRPr="00E35F3B" w:rsidRDefault="009860F7" w:rsidP="009860F7">
      <w:pPr>
        <w:shd w:val="clear" w:color="auto" w:fill="FFFFFF"/>
        <w:ind w:firstLine="720"/>
        <w:jc w:val="both"/>
        <w:rPr>
          <w:rFonts w:ascii="Arial" w:hAnsi="Arial" w:cs="Arial"/>
          <w:color w:val="212529"/>
          <w:sz w:val="20"/>
          <w:szCs w:val="20"/>
          <w:lang w:eastAsia="ru-RU"/>
        </w:rPr>
      </w:pPr>
    </w:p>
    <w:p w:rsidR="009860F7" w:rsidRPr="00C9771B" w:rsidRDefault="00622868" w:rsidP="00622868">
      <w:pPr>
        <w:shd w:val="clear" w:color="auto" w:fill="FFFFFF"/>
        <w:ind w:firstLine="720"/>
        <w:jc w:val="center"/>
        <w:rPr>
          <w:b/>
          <w:bCs/>
          <w:color w:val="000000"/>
          <w:sz w:val="26"/>
          <w:szCs w:val="26"/>
          <w:lang w:eastAsia="ru-RU"/>
        </w:rPr>
      </w:pPr>
      <w:r w:rsidRPr="00C9771B">
        <w:rPr>
          <w:b/>
          <w:bCs/>
          <w:color w:val="000000"/>
          <w:sz w:val="26"/>
          <w:szCs w:val="26"/>
          <w:lang w:eastAsia="ru-RU"/>
        </w:rPr>
        <w:t xml:space="preserve">Администрация </w:t>
      </w:r>
      <w:r w:rsidR="007F6165">
        <w:rPr>
          <w:b/>
          <w:bCs/>
          <w:color w:val="000000"/>
          <w:sz w:val="26"/>
          <w:szCs w:val="26"/>
          <w:lang w:eastAsia="ru-RU"/>
        </w:rPr>
        <w:t xml:space="preserve">Благовещенского </w:t>
      </w:r>
      <w:r w:rsidRPr="00C9771B">
        <w:rPr>
          <w:b/>
          <w:bCs/>
          <w:color w:val="000000"/>
          <w:sz w:val="26"/>
          <w:szCs w:val="26"/>
          <w:lang w:eastAsia="ru-RU"/>
        </w:rPr>
        <w:t xml:space="preserve">сельского поселения </w:t>
      </w:r>
    </w:p>
    <w:p w:rsidR="00622868" w:rsidRPr="00C9771B" w:rsidRDefault="00622868" w:rsidP="00622868">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Кому: __________________________</w:t>
      </w:r>
    </w:p>
    <w:p w:rsidR="009860F7" w:rsidRPr="00C9771B" w:rsidRDefault="009860F7" w:rsidP="009860F7">
      <w:pPr>
        <w:shd w:val="clear" w:color="auto" w:fill="FFFFFF"/>
        <w:ind w:left="4536"/>
        <w:jc w:val="both"/>
        <w:rPr>
          <w:rFonts w:ascii="Arial" w:hAnsi="Arial" w:cs="Arial"/>
          <w:color w:val="212529"/>
          <w:sz w:val="26"/>
          <w:szCs w:val="26"/>
          <w:lang w:eastAsia="ru-RU"/>
        </w:rPr>
      </w:pPr>
      <w:r w:rsidRPr="00C9771B">
        <w:rPr>
          <w:color w:val="000000"/>
          <w:sz w:val="26"/>
          <w:szCs w:val="26"/>
          <w:lang w:eastAsia="ru-RU"/>
        </w:rPr>
        <w:t>Контактные данные: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Решение об отказе в выдаче выписки из реестра муниципального</w:t>
      </w:r>
    </w:p>
    <w:p w:rsidR="009860F7" w:rsidRPr="00C9771B" w:rsidRDefault="009860F7" w:rsidP="009860F7">
      <w:pPr>
        <w:shd w:val="clear" w:color="auto" w:fill="FFFFFF"/>
        <w:ind w:firstLine="720"/>
        <w:jc w:val="center"/>
        <w:rPr>
          <w:rFonts w:ascii="Arial" w:hAnsi="Arial" w:cs="Arial"/>
          <w:color w:val="212529"/>
          <w:sz w:val="26"/>
          <w:szCs w:val="26"/>
          <w:lang w:eastAsia="ru-RU"/>
        </w:rPr>
      </w:pPr>
      <w:r w:rsidRPr="00C9771B">
        <w:rPr>
          <w:b/>
          <w:bCs/>
          <w:color w:val="000000"/>
          <w:sz w:val="26"/>
          <w:szCs w:val="26"/>
          <w:lang w:eastAsia="ru-RU"/>
        </w:rPr>
        <w:t>имущества</w:t>
      </w:r>
    </w:p>
    <w:p w:rsidR="009860F7" w:rsidRPr="00C9771B" w:rsidRDefault="009860F7" w:rsidP="009860F7">
      <w:pPr>
        <w:shd w:val="clear" w:color="auto" w:fill="FFFFFF"/>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 ___________ 20___ г.                                                            №______________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851"/>
        <w:jc w:val="both"/>
        <w:rPr>
          <w:rFonts w:ascii="Arial" w:hAnsi="Arial" w:cs="Arial"/>
          <w:color w:val="212529"/>
          <w:sz w:val="26"/>
          <w:szCs w:val="26"/>
          <w:lang w:eastAsia="ru-RU"/>
        </w:rPr>
      </w:pPr>
      <w:r w:rsidRPr="00C9771B">
        <w:rPr>
          <w:color w:val="000000"/>
          <w:sz w:val="26"/>
          <w:szCs w:val="26"/>
          <w:lang w:eastAsia="ru-RU"/>
        </w:rPr>
        <w:t>По результатам рассмотрения заявления от _________ № ______ (Заявитель __________) принято решение об отказе в выдаче выписки из реестра муниципального имущества по следующим основаниям:</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____________________________________</w:t>
      </w:r>
      <w:r w:rsidR="004A7E59" w:rsidRPr="00C9771B">
        <w:rPr>
          <w:color w:val="000000"/>
          <w:sz w:val="26"/>
          <w:szCs w:val="26"/>
          <w:lang w:eastAsia="ru-RU"/>
        </w:rPr>
        <w:t>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Дополнительно информируем: _______________________________.</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Вы вправе повторно обратиться в уполномоченный орган с заявлением после устранения указанных нарушений.</w:t>
      </w:r>
    </w:p>
    <w:p w:rsidR="009860F7" w:rsidRPr="00C9771B" w:rsidRDefault="009860F7" w:rsidP="009860F7">
      <w:pPr>
        <w:shd w:val="clear" w:color="auto" w:fill="FFFFFF"/>
        <w:ind w:firstLine="720"/>
        <w:jc w:val="both"/>
        <w:rPr>
          <w:rFonts w:ascii="Arial" w:hAnsi="Arial" w:cs="Arial"/>
          <w:color w:val="212529"/>
          <w:sz w:val="26"/>
          <w:szCs w:val="26"/>
          <w:lang w:eastAsia="ru-RU"/>
        </w:rPr>
      </w:pPr>
      <w:r w:rsidRPr="00C9771B">
        <w:rPr>
          <w:color w:val="000000"/>
          <w:sz w:val="26"/>
          <w:szCs w:val="26"/>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860F7" w:rsidRPr="00C9771B" w:rsidRDefault="009860F7" w:rsidP="009860F7">
      <w:pPr>
        <w:shd w:val="clear" w:color="auto" w:fill="FFFFFF"/>
        <w:ind w:firstLine="720"/>
        <w:jc w:val="both"/>
        <w:rPr>
          <w:rFonts w:ascii="Arial" w:hAnsi="Arial" w:cs="Arial"/>
          <w:color w:val="212529"/>
          <w:sz w:val="26"/>
          <w:szCs w:val="26"/>
          <w:lang w:eastAsia="ru-RU"/>
        </w:rPr>
      </w:pP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Ответственный</w:t>
      </w:r>
    </w:p>
    <w:p w:rsidR="009860F7" w:rsidRPr="00C9771B" w:rsidRDefault="009860F7" w:rsidP="009860F7">
      <w:pPr>
        <w:shd w:val="clear" w:color="auto" w:fill="FFFFFF"/>
        <w:jc w:val="both"/>
        <w:rPr>
          <w:rFonts w:ascii="Arial" w:hAnsi="Arial" w:cs="Arial"/>
          <w:color w:val="212529"/>
          <w:sz w:val="26"/>
          <w:szCs w:val="26"/>
          <w:lang w:eastAsia="ru-RU"/>
        </w:rPr>
      </w:pPr>
      <w:r w:rsidRPr="00C9771B">
        <w:rPr>
          <w:color w:val="000000"/>
          <w:sz w:val="26"/>
          <w:szCs w:val="26"/>
          <w:lang w:eastAsia="ru-RU"/>
        </w:rPr>
        <w:t>исполнитель:    __________</w:t>
      </w:r>
      <w:r w:rsidR="004847A2" w:rsidRPr="00C9771B">
        <w:rPr>
          <w:color w:val="000000"/>
          <w:sz w:val="26"/>
          <w:szCs w:val="26"/>
          <w:lang w:eastAsia="ru-RU"/>
        </w:rPr>
        <w:t xml:space="preserve">___  _________    </w:t>
      </w:r>
      <w:r w:rsidRPr="00C9771B">
        <w:rPr>
          <w:color w:val="000000"/>
          <w:sz w:val="26"/>
          <w:szCs w:val="26"/>
          <w:lang w:eastAsia="ru-RU"/>
        </w:rPr>
        <w:t>____________________________</w:t>
      </w:r>
    </w:p>
    <w:p w:rsidR="009860F7" w:rsidRDefault="009860F7" w:rsidP="009860F7">
      <w:pPr>
        <w:shd w:val="clear" w:color="auto" w:fill="FFFFFF"/>
        <w:jc w:val="both"/>
        <w:rPr>
          <w:color w:val="000000"/>
          <w:sz w:val="20"/>
          <w:szCs w:val="20"/>
          <w:lang w:eastAsia="ru-RU"/>
        </w:rPr>
      </w:pPr>
      <w:r w:rsidRPr="00E35F3B">
        <w:rPr>
          <w:color w:val="000000"/>
          <w:sz w:val="20"/>
          <w:szCs w:val="20"/>
          <w:lang w:eastAsia="ru-RU"/>
        </w:rPr>
        <w:t>                                        (должность)</w:t>
      </w:r>
      <w:r w:rsidR="00C9771B">
        <w:rPr>
          <w:color w:val="000000"/>
          <w:sz w:val="20"/>
          <w:szCs w:val="20"/>
          <w:lang w:eastAsia="ru-RU"/>
        </w:rPr>
        <w:t>          </w:t>
      </w:r>
      <w:r w:rsidRPr="00E35F3B">
        <w:rPr>
          <w:color w:val="000000"/>
          <w:sz w:val="20"/>
          <w:szCs w:val="20"/>
          <w:lang w:eastAsia="ru-RU"/>
        </w:rPr>
        <w:t>    (подпись)                                 (расшифровка подписи)</w:t>
      </w:r>
    </w:p>
    <w:p w:rsidR="00F87B80" w:rsidRDefault="00F87B80">
      <w:pPr>
        <w:spacing w:after="160" w:line="259" w:lineRule="auto"/>
        <w:rPr>
          <w:color w:val="000000"/>
          <w:sz w:val="20"/>
          <w:szCs w:val="20"/>
          <w:lang w:eastAsia="ru-RU"/>
        </w:rPr>
      </w:pPr>
      <w:r>
        <w:rPr>
          <w:color w:val="000000"/>
          <w:sz w:val="20"/>
          <w:szCs w:val="20"/>
          <w:lang w:eastAsia="ru-RU"/>
        </w:rPr>
        <w:br w:type="page"/>
      </w:r>
    </w:p>
    <w:p w:rsidR="00F87B80" w:rsidRPr="008A3843" w:rsidRDefault="00F87B80" w:rsidP="00F87B80">
      <w:pPr>
        <w:autoSpaceDE w:val="0"/>
        <w:autoSpaceDN w:val="0"/>
        <w:adjustRightInd w:val="0"/>
        <w:jc w:val="right"/>
        <w:rPr>
          <w:bCs/>
          <w:sz w:val="26"/>
          <w:szCs w:val="26"/>
        </w:rPr>
      </w:pPr>
      <w:r w:rsidRPr="008A3843">
        <w:rPr>
          <w:bCs/>
          <w:sz w:val="26"/>
          <w:szCs w:val="26"/>
        </w:rPr>
        <w:lastRenderedPageBreak/>
        <w:t>Приложение № 2</w:t>
      </w:r>
    </w:p>
    <w:p w:rsidR="00F87B80" w:rsidRPr="008A3843" w:rsidRDefault="00F87B80" w:rsidP="00F87B80">
      <w:pPr>
        <w:autoSpaceDE w:val="0"/>
        <w:autoSpaceDN w:val="0"/>
        <w:adjustRightInd w:val="0"/>
        <w:jc w:val="right"/>
        <w:rPr>
          <w:bCs/>
          <w:sz w:val="26"/>
          <w:szCs w:val="26"/>
        </w:rPr>
      </w:pPr>
      <w:r w:rsidRPr="008A3843">
        <w:rPr>
          <w:bCs/>
          <w:sz w:val="26"/>
          <w:szCs w:val="26"/>
        </w:rPr>
        <w:t xml:space="preserve">к </w:t>
      </w:r>
      <w:r w:rsidR="00FC25F5">
        <w:rPr>
          <w:bCs/>
          <w:sz w:val="26"/>
          <w:szCs w:val="26"/>
        </w:rPr>
        <w:t>решению</w:t>
      </w:r>
    </w:p>
    <w:p w:rsidR="00F87B80" w:rsidRPr="008A3843" w:rsidRDefault="007F6165" w:rsidP="00F87B80">
      <w:pPr>
        <w:autoSpaceDE w:val="0"/>
        <w:autoSpaceDN w:val="0"/>
        <w:adjustRightInd w:val="0"/>
        <w:jc w:val="right"/>
        <w:rPr>
          <w:bCs/>
          <w:sz w:val="26"/>
          <w:szCs w:val="26"/>
        </w:rPr>
      </w:pPr>
      <w:r>
        <w:rPr>
          <w:bCs/>
          <w:sz w:val="26"/>
          <w:szCs w:val="26"/>
        </w:rPr>
        <w:t xml:space="preserve">Совета Благовещенского </w:t>
      </w:r>
    </w:p>
    <w:p w:rsidR="00F87B80" w:rsidRPr="008A3843" w:rsidRDefault="00F87B80" w:rsidP="00F87B80">
      <w:pPr>
        <w:autoSpaceDE w:val="0"/>
        <w:autoSpaceDN w:val="0"/>
        <w:adjustRightInd w:val="0"/>
        <w:jc w:val="right"/>
        <w:rPr>
          <w:bCs/>
          <w:sz w:val="26"/>
          <w:szCs w:val="26"/>
        </w:rPr>
      </w:pPr>
      <w:r w:rsidRPr="008A3843">
        <w:rPr>
          <w:bCs/>
          <w:sz w:val="26"/>
          <w:szCs w:val="26"/>
        </w:rPr>
        <w:t>сельского поселения</w:t>
      </w:r>
    </w:p>
    <w:p w:rsidR="00F87B80" w:rsidRPr="008A3843" w:rsidRDefault="00F87B80" w:rsidP="00F87B80">
      <w:pPr>
        <w:autoSpaceDE w:val="0"/>
        <w:autoSpaceDN w:val="0"/>
        <w:adjustRightInd w:val="0"/>
        <w:jc w:val="right"/>
        <w:rPr>
          <w:bCs/>
          <w:sz w:val="26"/>
          <w:szCs w:val="26"/>
        </w:rPr>
      </w:pPr>
      <w:r w:rsidRPr="008A3843">
        <w:rPr>
          <w:bCs/>
          <w:sz w:val="26"/>
          <w:szCs w:val="26"/>
        </w:rPr>
        <w:t xml:space="preserve">от </w:t>
      </w:r>
      <w:r w:rsidR="00FC25F5">
        <w:rPr>
          <w:bCs/>
          <w:sz w:val="26"/>
          <w:szCs w:val="26"/>
        </w:rPr>
        <w:t>2</w:t>
      </w:r>
      <w:r w:rsidR="007F6165">
        <w:rPr>
          <w:bCs/>
          <w:sz w:val="26"/>
          <w:szCs w:val="26"/>
        </w:rPr>
        <w:t>6</w:t>
      </w:r>
      <w:r w:rsidR="00AC15A0">
        <w:rPr>
          <w:bCs/>
          <w:sz w:val="26"/>
          <w:szCs w:val="26"/>
        </w:rPr>
        <w:t>.</w:t>
      </w:r>
      <w:r w:rsidR="007F6165">
        <w:rPr>
          <w:bCs/>
          <w:sz w:val="26"/>
          <w:szCs w:val="26"/>
        </w:rPr>
        <w:t>12</w:t>
      </w:r>
      <w:r w:rsidR="00AC15A0">
        <w:rPr>
          <w:bCs/>
          <w:sz w:val="26"/>
          <w:szCs w:val="26"/>
        </w:rPr>
        <w:t>.2024</w:t>
      </w:r>
      <w:r w:rsidRPr="008A3843">
        <w:rPr>
          <w:bCs/>
          <w:sz w:val="26"/>
          <w:szCs w:val="26"/>
        </w:rPr>
        <w:t xml:space="preserve"> №</w:t>
      </w:r>
      <w:r w:rsidR="00403DBB">
        <w:rPr>
          <w:bCs/>
          <w:sz w:val="26"/>
          <w:szCs w:val="26"/>
        </w:rPr>
        <w:t>30</w:t>
      </w:r>
    </w:p>
    <w:p w:rsidR="006C27ED" w:rsidRPr="007F6165" w:rsidRDefault="006C27ED" w:rsidP="006C27ED">
      <w:pPr>
        <w:shd w:val="clear" w:color="auto" w:fill="FFFFFF"/>
        <w:jc w:val="center"/>
        <w:rPr>
          <w:bCs/>
          <w:sz w:val="26"/>
          <w:szCs w:val="26"/>
          <w:lang w:eastAsia="ru-RU"/>
        </w:rPr>
      </w:pPr>
      <w:r w:rsidRPr="007F6165">
        <w:rPr>
          <w:bCs/>
          <w:sz w:val="26"/>
          <w:szCs w:val="26"/>
          <w:lang w:eastAsia="ru-RU"/>
        </w:rPr>
        <w:t xml:space="preserve">Реестр </w:t>
      </w:r>
    </w:p>
    <w:p w:rsidR="007F6165" w:rsidRPr="007F6165" w:rsidRDefault="006C27ED" w:rsidP="006C27ED">
      <w:pPr>
        <w:shd w:val="clear" w:color="auto" w:fill="FFFFFF"/>
        <w:jc w:val="center"/>
        <w:rPr>
          <w:bCs/>
          <w:sz w:val="26"/>
          <w:szCs w:val="26"/>
          <w:lang w:eastAsia="ru-RU"/>
        </w:rPr>
      </w:pPr>
      <w:r w:rsidRPr="007F6165">
        <w:rPr>
          <w:bCs/>
          <w:sz w:val="26"/>
          <w:szCs w:val="26"/>
          <w:lang w:eastAsia="ru-RU"/>
        </w:rPr>
        <w:t xml:space="preserve">муниципального имущества, находящегося в собственности </w:t>
      </w:r>
    </w:p>
    <w:p w:rsidR="006C27ED" w:rsidRPr="007F6165" w:rsidRDefault="007F6165" w:rsidP="006C27ED">
      <w:pPr>
        <w:shd w:val="clear" w:color="auto" w:fill="FFFFFF"/>
        <w:jc w:val="center"/>
        <w:rPr>
          <w:rFonts w:ascii="Calibri" w:hAnsi="Calibri" w:cs="Calibri"/>
          <w:sz w:val="26"/>
          <w:szCs w:val="26"/>
          <w:lang w:eastAsia="ru-RU"/>
        </w:rPr>
      </w:pPr>
      <w:r w:rsidRPr="007F6165">
        <w:rPr>
          <w:bCs/>
          <w:sz w:val="26"/>
          <w:szCs w:val="26"/>
          <w:lang w:eastAsia="ru-RU"/>
        </w:rPr>
        <w:t>Благовещенского сельского поселения</w:t>
      </w:r>
    </w:p>
    <w:p w:rsidR="006C27ED" w:rsidRPr="007F6165" w:rsidRDefault="006C27ED" w:rsidP="006C27ED">
      <w:pPr>
        <w:shd w:val="clear" w:color="auto" w:fill="FFFFFF"/>
        <w:ind w:right="160"/>
        <w:rPr>
          <w:bCs/>
          <w:lang w:eastAsia="ru-RU"/>
        </w:rPr>
      </w:pPr>
    </w:p>
    <w:p w:rsidR="006C27ED" w:rsidRPr="007F6165" w:rsidRDefault="006C27ED" w:rsidP="00516346">
      <w:pPr>
        <w:shd w:val="clear" w:color="auto" w:fill="FFFFFF"/>
        <w:ind w:right="160"/>
        <w:jc w:val="center"/>
        <w:rPr>
          <w:rFonts w:ascii="Calibri" w:hAnsi="Calibri" w:cs="Calibri"/>
          <w:sz w:val="23"/>
          <w:szCs w:val="23"/>
          <w:lang w:eastAsia="ru-RU"/>
        </w:rPr>
      </w:pPr>
      <w:r w:rsidRPr="007F6165">
        <w:rPr>
          <w:bCs/>
          <w:lang w:eastAsia="ru-RU"/>
        </w:rPr>
        <w:t>Раздел 1. Сведения о муниципальном недвижимом имуществе</w:t>
      </w:r>
    </w:p>
    <w:p w:rsidR="006C27ED" w:rsidRPr="007F6165" w:rsidRDefault="006C27ED" w:rsidP="006C27ED">
      <w:pPr>
        <w:shd w:val="clear" w:color="auto" w:fill="FFFFFF"/>
        <w:spacing w:after="60"/>
        <w:ind w:right="160"/>
        <w:rPr>
          <w:rFonts w:ascii="Calibri" w:hAnsi="Calibri" w:cs="Calibri"/>
          <w:sz w:val="23"/>
          <w:szCs w:val="23"/>
          <w:lang w:eastAsia="ru-RU"/>
        </w:rPr>
      </w:pPr>
      <w:r w:rsidRPr="007F6165">
        <w:rPr>
          <w:bCs/>
          <w:sz w:val="20"/>
          <w:szCs w:val="20"/>
          <w:lang w:eastAsia="ru-RU"/>
        </w:rPr>
        <w:t>Подраздел 1.1. Земельные участки</w:t>
      </w:r>
    </w:p>
    <w:tbl>
      <w:tblPr>
        <w:tblW w:w="4950" w:type="pct"/>
        <w:jc w:val="center"/>
        <w:tblCellMar>
          <w:left w:w="0" w:type="dxa"/>
          <w:right w:w="0" w:type="dxa"/>
        </w:tblCellMar>
        <w:tblLook w:val="04A0"/>
      </w:tblPr>
      <w:tblGrid>
        <w:gridCol w:w="250"/>
        <w:gridCol w:w="868"/>
        <w:gridCol w:w="705"/>
        <w:gridCol w:w="801"/>
        <w:gridCol w:w="790"/>
        <w:gridCol w:w="597"/>
        <w:gridCol w:w="1121"/>
        <w:gridCol w:w="699"/>
        <w:gridCol w:w="1045"/>
        <w:gridCol w:w="1066"/>
        <w:gridCol w:w="1002"/>
        <w:gridCol w:w="1023"/>
      </w:tblGrid>
      <w:tr w:rsidR="006C27ED" w:rsidRPr="007F6165" w:rsidTr="00BA41DF">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 п/п</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Наименование земельного участка</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09" w:right="-123"/>
              <w:jc w:val="center"/>
              <w:rPr>
                <w:rFonts w:ascii="Calibri" w:hAnsi="Calibri" w:cs="Calibri"/>
                <w:sz w:val="23"/>
                <w:szCs w:val="23"/>
                <w:lang w:eastAsia="ru-RU"/>
              </w:rPr>
            </w:pPr>
            <w:r w:rsidRPr="007F6165">
              <w:rPr>
                <w:bCs/>
                <w:sz w:val="20"/>
                <w:szCs w:val="20"/>
                <w:lang w:eastAsia="ru-RU"/>
              </w:rPr>
              <w:t>Адрес (место</w:t>
            </w:r>
          </w:p>
          <w:p w:rsidR="006C27ED" w:rsidRPr="007F6165" w:rsidRDefault="006C27ED" w:rsidP="00BA41DF">
            <w:pPr>
              <w:ind w:left="-109" w:right="-123"/>
              <w:jc w:val="center"/>
              <w:rPr>
                <w:rFonts w:ascii="Calibri" w:hAnsi="Calibri" w:cs="Calibri"/>
                <w:sz w:val="23"/>
                <w:szCs w:val="23"/>
                <w:lang w:eastAsia="ru-RU"/>
              </w:rPr>
            </w:pPr>
            <w:r w:rsidRPr="007F6165">
              <w:rPr>
                <w:bCs/>
                <w:sz w:val="20"/>
                <w:szCs w:val="20"/>
                <w:lang w:eastAsia="ru-RU"/>
              </w:rPr>
              <w:t>положение)</w:t>
            </w:r>
          </w:p>
          <w:p w:rsidR="006C27ED" w:rsidRPr="007F6165" w:rsidRDefault="006C27ED" w:rsidP="00BA41DF">
            <w:pPr>
              <w:ind w:left="-109" w:right="-123"/>
              <w:jc w:val="center"/>
              <w:rPr>
                <w:rFonts w:ascii="Calibri" w:hAnsi="Calibri" w:cs="Calibri"/>
                <w:sz w:val="23"/>
                <w:szCs w:val="23"/>
                <w:lang w:eastAsia="ru-RU"/>
              </w:rPr>
            </w:pPr>
            <w:r w:rsidRPr="007F6165">
              <w:rPr>
                <w:bCs/>
                <w:sz w:val="20"/>
                <w:szCs w:val="20"/>
                <w:lang w:eastAsia="ru-RU"/>
              </w:rPr>
              <w:t>земельного участка</w:t>
            </w:r>
          </w:p>
          <w:p w:rsidR="006C27ED" w:rsidRPr="007F6165" w:rsidRDefault="006C27ED" w:rsidP="00BA41DF">
            <w:pPr>
              <w:ind w:left="-109" w:right="-123"/>
              <w:jc w:val="center"/>
              <w:rPr>
                <w:rFonts w:ascii="Calibri" w:hAnsi="Calibri" w:cs="Calibri"/>
                <w:sz w:val="23"/>
                <w:szCs w:val="23"/>
                <w:lang w:eastAsia="ru-RU"/>
              </w:rPr>
            </w:pPr>
            <w:r w:rsidRPr="007F6165">
              <w:rPr>
                <w:bCs/>
                <w:sz w:val="20"/>
                <w:szCs w:val="20"/>
                <w:lang w:eastAsia="ru-RU"/>
              </w:rPr>
              <w:t>(с указанием ОКТМО)</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93" w:right="-108"/>
              <w:jc w:val="center"/>
              <w:rPr>
                <w:rFonts w:ascii="Calibri" w:hAnsi="Calibri" w:cs="Calibri"/>
                <w:sz w:val="23"/>
                <w:szCs w:val="23"/>
                <w:lang w:eastAsia="ru-RU"/>
              </w:rPr>
            </w:pPr>
            <w:r w:rsidRPr="007F6165">
              <w:rPr>
                <w:bCs/>
                <w:sz w:val="20"/>
                <w:szCs w:val="20"/>
                <w:lang w:eastAsia="ru-RU"/>
              </w:rPr>
              <w:t>Кадастровый номер</w:t>
            </w:r>
          </w:p>
          <w:p w:rsidR="006C27ED" w:rsidRPr="007F6165" w:rsidRDefault="006C27ED" w:rsidP="00BA41DF">
            <w:pPr>
              <w:ind w:left="-93" w:right="-108"/>
              <w:jc w:val="center"/>
              <w:rPr>
                <w:rFonts w:ascii="Calibri" w:hAnsi="Calibri" w:cs="Calibri"/>
                <w:sz w:val="23"/>
                <w:szCs w:val="23"/>
                <w:lang w:eastAsia="ru-RU"/>
              </w:rPr>
            </w:pPr>
            <w:r w:rsidRPr="007F6165">
              <w:rPr>
                <w:bCs/>
                <w:sz w:val="20"/>
                <w:szCs w:val="20"/>
                <w:lang w:eastAsia="ru-RU"/>
              </w:rPr>
              <w:t>земельного участка</w:t>
            </w:r>
          </w:p>
          <w:p w:rsidR="006C27ED" w:rsidRPr="007F6165" w:rsidRDefault="006C27ED" w:rsidP="00BA41DF">
            <w:pPr>
              <w:ind w:left="-93" w:right="-108"/>
              <w:jc w:val="center"/>
              <w:rPr>
                <w:rFonts w:ascii="Calibri" w:hAnsi="Calibri" w:cs="Calibri"/>
                <w:sz w:val="23"/>
                <w:szCs w:val="23"/>
                <w:lang w:eastAsia="ru-RU"/>
              </w:rPr>
            </w:pPr>
            <w:r w:rsidRPr="007F6165">
              <w:rPr>
                <w:bCs/>
                <w:sz w:val="20"/>
                <w:szCs w:val="20"/>
                <w:lang w:eastAsia="ru-RU"/>
              </w:rPr>
              <w:t>(с датой присвоения)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 право</w:t>
            </w:r>
          </w:p>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обладателе*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Вид вещного права**</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об основных характеристиках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Сведения о стоимости земельного участка</w:t>
            </w:r>
          </w:p>
        </w:tc>
        <w:tc>
          <w:tcPr>
            <w:tcW w:w="4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 произведенном улучшении земельного участка</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об установленных в отношении земельного участка ограничениях (обременениях)</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 лице, в пользу которого установлены ограничения (обременения)</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09"/>
              <w:jc w:val="center"/>
              <w:rPr>
                <w:rFonts w:ascii="Calibri" w:hAnsi="Calibri" w:cs="Calibri"/>
                <w:sz w:val="23"/>
                <w:szCs w:val="23"/>
                <w:lang w:eastAsia="ru-RU"/>
              </w:rPr>
            </w:pPr>
            <w:r w:rsidRPr="007F6165">
              <w:rPr>
                <w:bCs/>
                <w:sz w:val="20"/>
                <w:szCs w:val="20"/>
                <w:lang w:eastAsia="ru-RU"/>
              </w:rPr>
              <w:t>Иные сведения (при необходимости)</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1</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2</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3</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4</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5</w:t>
            </w:r>
          </w:p>
        </w:tc>
        <w:tc>
          <w:tcPr>
            <w:tcW w:w="3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6</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7</w:t>
            </w:r>
          </w:p>
        </w:tc>
        <w:tc>
          <w:tcPr>
            <w:tcW w:w="4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8</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9</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10</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38"/>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3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6C27ED" w:rsidRPr="007F6165" w:rsidRDefault="006C27ED" w:rsidP="00BA41DF">
            <w:pPr>
              <w:ind w:right="160"/>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6C27ED" w:rsidRPr="007F6165" w:rsidRDefault="006C27ED" w:rsidP="00BA41DF">
            <w:pPr>
              <w:ind w:right="160"/>
              <w:rPr>
                <w:rFonts w:ascii="Calibri" w:hAnsi="Calibri" w:cs="Calibri"/>
                <w:sz w:val="23"/>
                <w:szCs w:val="23"/>
                <w:lang w:eastAsia="ru-RU"/>
              </w:rPr>
            </w:pPr>
          </w:p>
        </w:tc>
      </w:tr>
    </w:tbl>
    <w:p w:rsidR="006C27ED" w:rsidRPr="007F6165" w:rsidRDefault="006C27ED" w:rsidP="006C27ED">
      <w:pPr>
        <w:shd w:val="clear" w:color="auto" w:fill="FFFFFF"/>
        <w:jc w:val="both"/>
        <w:rPr>
          <w:rFonts w:ascii="Calibri" w:hAnsi="Calibri" w:cs="Calibri"/>
          <w:sz w:val="23"/>
          <w:szCs w:val="23"/>
          <w:lang w:eastAsia="ru-RU"/>
        </w:rPr>
      </w:pPr>
      <w:r w:rsidRPr="007F6165">
        <w:rPr>
          <w:sz w:val="23"/>
          <w:szCs w:val="23"/>
          <w:lang w:eastAsia="ru-RU"/>
        </w:rPr>
        <w:t>* -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6C27ED" w:rsidRPr="007F6165" w:rsidRDefault="006C27ED" w:rsidP="006C27ED">
      <w:pPr>
        <w:shd w:val="clear" w:color="auto" w:fill="FFFFFF"/>
        <w:jc w:val="both"/>
        <w:rPr>
          <w:rFonts w:ascii="Calibri" w:hAnsi="Calibri" w:cs="Calibri"/>
          <w:sz w:val="23"/>
          <w:szCs w:val="23"/>
          <w:lang w:eastAsia="ru-RU"/>
        </w:rPr>
      </w:pPr>
      <w:r w:rsidRPr="007F6165">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F6165" w:rsidRDefault="006C27ED" w:rsidP="006C27ED">
      <w:pPr>
        <w:shd w:val="clear" w:color="auto" w:fill="FFFFFF"/>
        <w:jc w:val="both"/>
        <w:rPr>
          <w:rFonts w:ascii="Calibri" w:hAnsi="Calibri" w:cs="Calibri"/>
          <w:sz w:val="23"/>
          <w:szCs w:val="23"/>
          <w:lang w:eastAsia="ru-RU"/>
        </w:rPr>
      </w:pPr>
      <w:r w:rsidRPr="007F6165">
        <w:rPr>
          <w:sz w:val="23"/>
          <w:szCs w:val="23"/>
          <w:lang w:eastAsia="ru-RU"/>
        </w:rPr>
        <w:t>*** - площадь, категория земель, вид разрешенного использования; </w:t>
      </w:r>
    </w:p>
    <w:p w:rsidR="006C27ED" w:rsidRPr="007F6165" w:rsidRDefault="006C27ED" w:rsidP="006C27ED">
      <w:pPr>
        <w:shd w:val="clear" w:color="auto" w:fill="FFFFFF"/>
        <w:jc w:val="both"/>
        <w:rPr>
          <w:rFonts w:ascii="Calibri" w:hAnsi="Calibri" w:cs="Calibri"/>
          <w:sz w:val="23"/>
          <w:szCs w:val="23"/>
          <w:lang w:eastAsia="ru-RU"/>
        </w:rPr>
      </w:pPr>
      <w:r w:rsidRPr="007F6165">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7F6165" w:rsidRDefault="006C27ED" w:rsidP="006C27ED">
      <w:pPr>
        <w:shd w:val="clear" w:color="auto" w:fill="FFFFFF"/>
        <w:jc w:val="both"/>
        <w:rPr>
          <w:rFonts w:ascii="Calibri" w:hAnsi="Calibri" w:cs="Calibri"/>
          <w:sz w:val="23"/>
          <w:szCs w:val="23"/>
          <w:lang w:eastAsia="ru-RU"/>
        </w:rPr>
      </w:pPr>
      <w:r w:rsidRPr="007F6165">
        <w:rPr>
          <w:sz w:val="23"/>
          <w:szCs w:val="23"/>
          <w:lang w:eastAsia="ru-RU"/>
        </w:rPr>
        <w:t>***** -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C73AE4" w:rsidRPr="007F6165" w:rsidRDefault="00C73AE4">
      <w:pPr>
        <w:spacing w:after="160" w:line="259" w:lineRule="auto"/>
        <w:rPr>
          <w:b/>
          <w:bCs/>
          <w:sz w:val="23"/>
          <w:szCs w:val="23"/>
          <w:lang w:eastAsia="ru-RU"/>
        </w:rPr>
      </w:pPr>
      <w:r w:rsidRPr="007F6165">
        <w:rPr>
          <w:b/>
          <w:bCs/>
          <w:sz w:val="23"/>
          <w:szCs w:val="23"/>
          <w:lang w:eastAsia="ru-RU"/>
        </w:rPr>
        <w:br w:type="page"/>
      </w:r>
    </w:p>
    <w:p w:rsidR="006C27ED" w:rsidRPr="007F6165" w:rsidRDefault="006C27ED" w:rsidP="006C27ED">
      <w:pPr>
        <w:shd w:val="clear" w:color="auto" w:fill="FFFFFF"/>
        <w:spacing w:after="200"/>
        <w:jc w:val="both"/>
        <w:rPr>
          <w:rFonts w:ascii="Calibri" w:hAnsi="Calibri" w:cs="Calibri"/>
          <w:sz w:val="23"/>
          <w:szCs w:val="23"/>
          <w:lang w:eastAsia="ru-RU"/>
        </w:rPr>
      </w:pPr>
      <w:r w:rsidRPr="007F6165">
        <w:rPr>
          <w:bCs/>
          <w:sz w:val="23"/>
          <w:szCs w:val="23"/>
          <w:lang w:eastAsia="ru-RU"/>
        </w:rPr>
        <w:lastRenderedPageBreak/>
        <w:t>Подраздел 1.2. Здания, сооружения, объекты незавершенного строительства, единые недвижимые комплексы и иные объекты, кроме автомобильных дорог, отнесенные законом к недвижимости</w:t>
      </w:r>
    </w:p>
    <w:tbl>
      <w:tblPr>
        <w:tblW w:w="5000" w:type="pct"/>
        <w:jc w:val="center"/>
        <w:tblLayout w:type="fixed"/>
        <w:tblCellMar>
          <w:left w:w="0" w:type="dxa"/>
          <w:right w:w="0" w:type="dxa"/>
        </w:tblCellMar>
        <w:tblLook w:val="04A0"/>
      </w:tblPr>
      <w:tblGrid>
        <w:gridCol w:w="144"/>
        <w:gridCol w:w="390"/>
        <w:gridCol w:w="741"/>
        <w:gridCol w:w="430"/>
        <w:gridCol w:w="714"/>
        <w:gridCol w:w="347"/>
        <w:gridCol w:w="663"/>
        <w:gridCol w:w="447"/>
        <w:gridCol w:w="445"/>
        <w:gridCol w:w="818"/>
        <w:gridCol w:w="679"/>
        <w:gridCol w:w="439"/>
        <w:gridCol w:w="592"/>
        <w:gridCol w:w="773"/>
        <w:gridCol w:w="718"/>
        <w:gridCol w:w="673"/>
        <w:gridCol w:w="794"/>
      </w:tblGrid>
      <w:tr w:rsidR="007143F8" w:rsidRPr="007F6165" w:rsidTr="007143F8">
        <w:trPr>
          <w:trHeight w:val="1907"/>
          <w:jc w:val="center"/>
        </w:trPr>
        <w:tc>
          <w:tcPr>
            <w:tcW w:w="73"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 п/п</w:t>
            </w:r>
          </w:p>
        </w:tc>
        <w:tc>
          <w:tcPr>
            <w:tcW w:w="19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42" w:right="-36"/>
              <w:jc w:val="center"/>
              <w:rPr>
                <w:rFonts w:ascii="Calibri" w:hAnsi="Calibri" w:cs="Calibri"/>
                <w:sz w:val="23"/>
                <w:szCs w:val="23"/>
                <w:lang w:eastAsia="ru-RU"/>
              </w:rPr>
            </w:pPr>
            <w:r w:rsidRPr="007F6165">
              <w:rPr>
                <w:bCs/>
                <w:sz w:val="20"/>
                <w:szCs w:val="20"/>
                <w:lang w:eastAsia="ru-RU"/>
              </w:rPr>
              <w:t>Вид </w:t>
            </w:r>
          </w:p>
          <w:p w:rsidR="006C27ED" w:rsidRPr="007F6165" w:rsidRDefault="006C27ED" w:rsidP="00BA41DF">
            <w:pPr>
              <w:ind w:left="-42" w:right="-36"/>
              <w:jc w:val="center"/>
              <w:rPr>
                <w:rFonts w:ascii="Calibri" w:hAnsi="Calibri" w:cs="Calibri"/>
                <w:sz w:val="23"/>
                <w:szCs w:val="23"/>
                <w:lang w:eastAsia="ru-RU"/>
              </w:rPr>
            </w:pPr>
            <w:r w:rsidRPr="007F6165">
              <w:rPr>
                <w:bCs/>
                <w:sz w:val="20"/>
                <w:szCs w:val="20"/>
                <w:lang w:eastAsia="ru-RU"/>
              </w:rPr>
              <w:t>объекта учета</w:t>
            </w:r>
          </w:p>
        </w:tc>
        <w:tc>
          <w:tcPr>
            <w:tcW w:w="37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33"/>
              <w:jc w:val="center"/>
              <w:rPr>
                <w:rFonts w:ascii="Calibri" w:hAnsi="Calibri" w:cs="Calibri"/>
                <w:sz w:val="23"/>
                <w:szCs w:val="23"/>
                <w:lang w:eastAsia="ru-RU"/>
              </w:rPr>
            </w:pPr>
            <w:r w:rsidRPr="007F6165">
              <w:rPr>
                <w:bCs/>
                <w:sz w:val="20"/>
                <w:szCs w:val="20"/>
                <w:lang w:eastAsia="ru-RU"/>
              </w:rPr>
              <w:t>Наименование объекта учета</w:t>
            </w:r>
          </w:p>
        </w:tc>
        <w:tc>
          <w:tcPr>
            <w:tcW w:w="219"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Назначе</w:t>
            </w:r>
          </w:p>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ние объекта учета</w:t>
            </w:r>
          </w:p>
        </w:tc>
        <w:tc>
          <w:tcPr>
            <w:tcW w:w="36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7"/>
              <w:jc w:val="center"/>
              <w:rPr>
                <w:rFonts w:ascii="Calibri" w:hAnsi="Calibri" w:cs="Calibri"/>
                <w:sz w:val="23"/>
                <w:szCs w:val="23"/>
                <w:lang w:eastAsia="ru-RU"/>
              </w:rPr>
            </w:pPr>
            <w:r w:rsidRPr="007F6165">
              <w:rPr>
                <w:bCs/>
                <w:sz w:val="20"/>
                <w:szCs w:val="20"/>
                <w:lang w:eastAsia="ru-RU"/>
              </w:rPr>
              <w:t>Адрес (место</w:t>
            </w:r>
          </w:p>
          <w:p w:rsidR="006C27ED" w:rsidRPr="007F6165" w:rsidRDefault="006C27ED" w:rsidP="00BA41DF">
            <w:pPr>
              <w:ind w:left="7"/>
              <w:jc w:val="center"/>
              <w:rPr>
                <w:rFonts w:ascii="Calibri" w:hAnsi="Calibri" w:cs="Calibri"/>
                <w:sz w:val="23"/>
                <w:szCs w:val="23"/>
                <w:lang w:eastAsia="ru-RU"/>
              </w:rPr>
            </w:pPr>
            <w:r w:rsidRPr="007F6165">
              <w:rPr>
                <w:bCs/>
                <w:sz w:val="20"/>
                <w:szCs w:val="20"/>
                <w:lang w:eastAsia="ru-RU"/>
              </w:rPr>
              <w:t>поло</w:t>
            </w:r>
          </w:p>
          <w:p w:rsidR="006C27ED" w:rsidRPr="007F6165" w:rsidRDefault="006C27ED" w:rsidP="00BA41DF">
            <w:pPr>
              <w:ind w:left="-80"/>
              <w:jc w:val="center"/>
              <w:rPr>
                <w:rFonts w:ascii="Calibri" w:hAnsi="Calibri" w:cs="Calibri"/>
                <w:sz w:val="23"/>
                <w:szCs w:val="23"/>
                <w:lang w:eastAsia="ru-RU"/>
              </w:rPr>
            </w:pPr>
            <w:r w:rsidRPr="007F6165">
              <w:rPr>
                <w:bCs/>
                <w:sz w:val="20"/>
                <w:szCs w:val="20"/>
                <w:lang w:eastAsia="ru-RU"/>
              </w:rPr>
              <w:t>жение) объекта учета (с указанием кода ОКТМО)</w:t>
            </w:r>
          </w:p>
        </w:tc>
        <w:tc>
          <w:tcPr>
            <w:tcW w:w="17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8" w:right="-62"/>
              <w:jc w:val="center"/>
              <w:rPr>
                <w:rFonts w:ascii="Calibri" w:hAnsi="Calibri" w:cs="Calibri"/>
                <w:sz w:val="23"/>
                <w:szCs w:val="23"/>
                <w:lang w:eastAsia="ru-RU"/>
              </w:rPr>
            </w:pPr>
            <w:r w:rsidRPr="007F6165">
              <w:rPr>
                <w:bCs/>
                <w:sz w:val="20"/>
                <w:szCs w:val="20"/>
                <w:lang w:eastAsia="ru-RU"/>
              </w:rPr>
              <w:t>Кадастро</w:t>
            </w:r>
          </w:p>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вый номер объекта учета (с датой присвое</w:t>
            </w:r>
          </w:p>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ния)</w:t>
            </w:r>
          </w:p>
        </w:tc>
        <w:tc>
          <w:tcPr>
            <w:tcW w:w="33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Сведения о земельном участке, на котором расположен объект учета (кадастровый номер, форма собствен</w:t>
            </w:r>
          </w:p>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ности, площадь)</w:t>
            </w:r>
          </w:p>
        </w:tc>
        <w:tc>
          <w:tcPr>
            <w:tcW w:w="228"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84" w:right="-4"/>
              <w:jc w:val="center"/>
              <w:rPr>
                <w:rFonts w:ascii="Calibri" w:hAnsi="Calibri" w:cs="Calibri"/>
                <w:sz w:val="23"/>
                <w:szCs w:val="23"/>
                <w:lang w:eastAsia="ru-RU"/>
              </w:rPr>
            </w:pPr>
            <w:r w:rsidRPr="007F6165">
              <w:rPr>
                <w:bCs/>
                <w:sz w:val="20"/>
                <w:szCs w:val="20"/>
                <w:lang w:eastAsia="ru-RU"/>
              </w:rPr>
              <w:t>Сведения о право</w:t>
            </w:r>
          </w:p>
          <w:p w:rsidR="006C27ED" w:rsidRPr="007F6165" w:rsidRDefault="006C27ED" w:rsidP="00BA41DF">
            <w:pPr>
              <w:ind w:left="-84" w:right="-4"/>
              <w:jc w:val="center"/>
              <w:rPr>
                <w:rFonts w:ascii="Calibri" w:hAnsi="Calibri" w:cs="Calibri"/>
                <w:sz w:val="23"/>
                <w:szCs w:val="23"/>
                <w:lang w:eastAsia="ru-RU"/>
              </w:rPr>
            </w:pPr>
            <w:r w:rsidRPr="007F6165">
              <w:rPr>
                <w:bCs/>
                <w:sz w:val="20"/>
                <w:szCs w:val="20"/>
                <w:lang w:eastAsia="ru-RU"/>
              </w:rPr>
              <w:t>обла</w:t>
            </w:r>
          </w:p>
          <w:p w:rsidR="006C27ED" w:rsidRPr="007F6165" w:rsidRDefault="006C27ED" w:rsidP="00BA41DF">
            <w:pPr>
              <w:ind w:left="-84" w:right="-4"/>
              <w:jc w:val="center"/>
              <w:rPr>
                <w:rFonts w:ascii="Calibri" w:hAnsi="Calibri" w:cs="Calibri"/>
                <w:sz w:val="23"/>
                <w:szCs w:val="23"/>
                <w:lang w:eastAsia="ru-RU"/>
              </w:rPr>
            </w:pPr>
            <w:r w:rsidRPr="007F6165">
              <w:rPr>
                <w:bCs/>
                <w:sz w:val="20"/>
                <w:szCs w:val="20"/>
                <w:lang w:eastAsia="ru-RU"/>
              </w:rPr>
              <w:t>дателе</w:t>
            </w:r>
          </w:p>
        </w:tc>
        <w:tc>
          <w:tcPr>
            <w:tcW w:w="2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Вид вещного права*</w:t>
            </w:r>
          </w:p>
        </w:tc>
        <w:tc>
          <w:tcPr>
            <w:tcW w:w="41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об основных характеристиках объекта учета</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34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3"/>
              <w:jc w:val="center"/>
              <w:rPr>
                <w:rFonts w:ascii="Calibri" w:hAnsi="Calibri" w:cs="Calibri"/>
                <w:sz w:val="23"/>
                <w:szCs w:val="23"/>
                <w:lang w:eastAsia="ru-RU"/>
              </w:rPr>
            </w:pPr>
            <w:r w:rsidRPr="007F6165">
              <w:rPr>
                <w:bCs/>
                <w:sz w:val="20"/>
                <w:szCs w:val="20"/>
                <w:lang w:eastAsia="ru-RU"/>
              </w:rPr>
              <w:t>Инвентарный номер объекта учета</w:t>
            </w:r>
          </w:p>
          <w:p w:rsidR="006C27ED" w:rsidRPr="007F6165" w:rsidRDefault="006C27ED" w:rsidP="00BA41DF">
            <w:pPr>
              <w:ind w:right="-43"/>
              <w:jc w:val="center"/>
              <w:rPr>
                <w:rFonts w:ascii="Calibri" w:hAnsi="Calibri" w:cs="Calibri"/>
                <w:sz w:val="23"/>
                <w:szCs w:val="23"/>
                <w:lang w:eastAsia="ru-RU"/>
              </w:rPr>
            </w:pPr>
          </w:p>
        </w:tc>
        <w:tc>
          <w:tcPr>
            <w:tcW w:w="22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ния о стои</w:t>
            </w:r>
          </w:p>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мости объекта учета</w:t>
            </w:r>
          </w:p>
        </w:tc>
        <w:tc>
          <w:tcPr>
            <w:tcW w:w="302"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 изменениях объекта учета</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3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 установ</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ленных ограничениях (обременениях)</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36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 лице, в пользу которого установлены ограниче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(обременения)</w:t>
            </w:r>
          </w:p>
          <w:p w:rsidR="006C27ED" w:rsidRPr="007F6165" w:rsidRDefault="006C27ED" w:rsidP="00BA41DF">
            <w:pPr>
              <w:jc w:val="center"/>
              <w:rPr>
                <w:rFonts w:ascii="Calibri" w:hAnsi="Calibri" w:cs="Calibri"/>
                <w:sz w:val="23"/>
                <w:szCs w:val="23"/>
                <w:lang w:eastAsia="ru-RU"/>
              </w:rPr>
            </w:pPr>
          </w:p>
        </w:tc>
        <w:tc>
          <w:tcPr>
            <w:tcW w:w="343"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 объекте единого недвижимого комп</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лекса</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4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Иные сведения </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(при необходимости)</w:t>
            </w: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1</w:t>
            </w: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2</w:t>
            </w: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3</w:t>
            </w: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4</w:t>
            </w: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5</w:t>
            </w: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6</w:t>
            </w: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7</w:t>
            </w: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8</w:t>
            </w: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9</w:t>
            </w: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10</w:t>
            </w: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11</w:t>
            </w: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12</w:t>
            </w: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13</w:t>
            </w: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14</w:t>
            </w: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15</w:t>
            </w: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16</w:t>
            </w: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17</w:t>
            </w: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7143F8" w:rsidRPr="007F6165" w:rsidTr="007143F8">
        <w:trPr>
          <w:jc w:val="center"/>
        </w:trPr>
        <w:tc>
          <w:tcPr>
            <w:tcW w:w="73"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19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7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19"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36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17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33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8"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1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2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2"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6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43"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4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bl>
    <w:p w:rsidR="006C27ED" w:rsidRPr="007F6165" w:rsidRDefault="006C27ED" w:rsidP="00FC7BA9">
      <w:pPr>
        <w:shd w:val="clear" w:color="auto" w:fill="FFFFFF"/>
        <w:jc w:val="both"/>
        <w:rPr>
          <w:rFonts w:ascii="Calibri" w:hAnsi="Calibri" w:cs="Calibri"/>
          <w:sz w:val="23"/>
          <w:szCs w:val="23"/>
          <w:lang w:eastAsia="ru-RU"/>
        </w:rPr>
      </w:pPr>
      <w:r w:rsidRPr="007F6165">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F6165" w:rsidRDefault="006C27ED" w:rsidP="00FC7BA9">
      <w:pPr>
        <w:shd w:val="clear" w:color="auto" w:fill="FFFFFF"/>
        <w:jc w:val="both"/>
        <w:rPr>
          <w:rFonts w:ascii="Calibri" w:hAnsi="Calibri" w:cs="Calibri"/>
          <w:sz w:val="23"/>
          <w:szCs w:val="23"/>
          <w:lang w:eastAsia="ru-RU"/>
        </w:rPr>
      </w:pPr>
      <w:r w:rsidRPr="007F6165">
        <w:rPr>
          <w:sz w:val="23"/>
          <w:szCs w:val="23"/>
          <w:lang w:eastAsia="ru-RU"/>
        </w:rPr>
        <w:t>** - тип объекта (жилое либо нежилое), площадь, протяженность, этажность (подземная этажность);</w:t>
      </w:r>
    </w:p>
    <w:p w:rsidR="006C27ED" w:rsidRPr="007F6165" w:rsidRDefault="006C27ED" w:rsidP="00FC7BA9">
      <w:pPr>
        <w:shd w:val="clear" w:color="auto" w:fill="FFFFFF"/>
        <w:jc w:val="both"/>
        <w:rPr>
          <w:rFonts w:ascii="Calibri" w:hAnsi="Calibri" w:cs="Calibri"/>
          <w:sz w:val="23"/>
          <w:szCs w:val="23"/>
          <w:lang w:eastAsia="ru-RU"/>
        </w:rPr>
      </w:pPr>
      <w:r w:rsidRPr="007F6165">
        <w:rPr>
          <w:sz w:val="23"/>
          <w:szCs w:val="23"/>
          <w:lang w:eastAsia="ru-RU"/>
        </w:rPr>
        <w:t>*** - произведенных достройках, капитальном ремонте, реконструкции, модернизации, сносе;</w:t>
      </w:r>
    </w:p>
    <w:p w:rsidR="006C27ED" w:rsidRPr="007F6165" w:rsidRDefault="006C27ED" w:rsidP="00FC7BA9">
      <w:pPr>
        <w:shd w:val="clear" w:color="auto" w:fill="FFFFFF"/>
        <w:rPr>
          <w:rFonts w:ascii="Calibri" w:hAnsi="Calibri" w:cs="Calibri"/>
          <w:sz w:val="23"/>
          <w:szCs w:val="23"/>
          <w:lang w:eastAsia="ru-RU"/>
        </w:rPr>
      </w:pPr>
      <w:r w:rsidRPr="007F6165">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7F6165" w:rsidRDefault="006C27ED" w:rsidP="00FC7BA9">
      <w:pPr>
        <w:shd w:val="clear" w:color="auto" w:fill="FFFFFF"/>
        <w:rPr>
          <w:rFonts w:ascii="Calibri" w:hAnsi="Calibri" w:cs="Calibri"/>
          <w:sz w:val="23"/>
          <w:szCs w:val="23"/>
          <w:lang w:eastAsia="ru-RU"/>
        </w:rPr>
      </w:pPr>
      <w:r w:rsidRPr="007F6165">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0D6773" w:rsidRPr="007F6165" w:rsidRDefault="000D6773" w:rsidP="006C27ED">
      <w:pPr>
        <w:shd w:val="clear" w:color="auto" w:fill="FFFFFF"/>
        <w:spacing w:after="200"/>
        <w:rPr>
          <w:bCs/>
          <w:sz w:val="23"/>
          <w:szCs w:val="23"/>
          <w:lang w:eastAsia="ru-RU"/>
        </w:rPr>
      </w:pPr>
    </w:p>
    <w:p w:rsidR="006C27ED" w:rsidRPr="007F6165" w:rsidRDefault="006C27ED" w:rsidP="006C27ED">
      <w:pPr>
        <w:shd w:val="clear" w:color="auto" w:fill="FFFFFF"/>
        <w:spacing w:after="200"/>
        <w:rPr>
          <w:rFonts w:ascii="Calibri" w:hAnsi="Calibri" w:cs="Calibri"/>
          <w:sz w:val="23"/>
          <w:szCs w:val="23"/>
          <w:lang w:eastAsia="ru-RU"/>
        </w:rPr>
      </w:pPr>
      <w:r w:rsidRPr="007F6165">
        <w:rPr>
          <w:bCs/>
          <w:sz w:val="23"/>
          <w:szCs w:val="23"/>
          <w:lang w:eastAsia="ru-RU"/>
        </w:rPr>
        <w:t>Подраздел 1.3. Помещения, машино-места и иные объекты, отнесенные законом к недвижимости</w:t>
      </w:r>
    </w:p>
    <w:tbl>
      <w:tblPr>
        <w:tblW w:w="5000" w:type="pct"/>
        <w:jc w:val="center"/>
        <w:tblCellMar>
          <w:left w:w="0" w:type="dxa"/>
          <w:right w:w="0" w:type="dxa"/>
        </w:tblCellMar>
        <w:tblLook w:val="04A0"/>
      </w:tblPr>
      <w:tblGrid>
        <w:gridCol w:w="87"/>
        <w:gridCol w:w="405"/>
        <w:gridCol w:w="814"/>
        <w:gridCol w:w="405"/>
        <w:gridCol w:w="704"/>
        <w:gridCol w:w="475"/>
        <w:gridCol w:w="687"/>
        <w:gridCol w:w="485"/>
        <w:gridCol w:w="486"/>
        <w:gridCol w:w="900"/>
        <w:gridCol w:w="720"/>
        <w:gridCol w:w="479"/>
        <w:gridCol w:w="649"/>
        <w:gridCol w:w="849"/>
        <w:gridCol w:w="789"/>
        <w:gridCol w:w="873"/>
      </w:tblGrid>
      <w:tr w:rsidR="006C27ED" w:rsidRPr="007F6165" w:rsidTr="00BA41DF">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 п/п</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42" w:right="-36"/>
              <w:jc w:val="center"/>
              <w:rPr>
                <w:rFonts w:ascii="Calibri" w:hAnsi="Calibri" w:cs="Calibri"/>
                <w:sz w:val="23"/>
                <w:szCs w:val="23"/>
                <w:lang w:eastAsia="ru-RU"/>
              </w:rPr>
            </w:pPr>
            <w:r w:rsidRPr="007F6165">
              <w:rPr>
                <w:bCs/>
                <w:sz w:val="20"/>
                <w:szCs w:val="20"/>
                <w:lang w:eastAsia="ru-RU"/>
              </w:rPr>
              <w:t>Вид </w:t>
            </w:r>
          </w:p>
          <w:p w:rsidR="006C27ED" w:rsidRPr="007F6165" w:rsidRDefault="006C27ED" w:rsidP="00BA41DF">
            <w:pPr>
              <w:ind w:left="-42" w:right="-36"/>
              <w:jc w:val="center"/>
              <w:rPr>
                <w:rFonts w:ascii="Calibri" w:hAnsi="Calibri" w:cs="Calibri"/>
                <w:sz w:val="23"/>
                <w:szCs w:val="23"/>
                <w:lang w:eastAsia="ru-RU"/>
              </w:rPr>
            </w:pPr>
            <w:r w:rsidRPr="007F6165">
              <w:rPr>
                <w:bCs/>
                <w:sz w:val="20"/>
                <w:szCs w:val="20"/>
                <w:lang w:eastAsia="ru-RU"/>
              </w:rPr>
              <w:t>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33"/>
              <w:jc w:val="center"/>
              <w:rPr>
                <w:rFonts w:ascii="Calibri" w:hAnsi="Calibri" w:cs="Calibri"/>
                <w:sz w:val="23"/>
                <w:szCs w:val="23"/>
                <w:lang w:eastAsia="ru-RU"/>
              </w:rPr>
            </w:pPr>
            <w:r w:rsidRPr="007F6165">
              <w:rPr>
                <w:bCs/>
                <w:sz w:val="20"/>
                <w:szCs w:val="20"/>
                <w:lang w:eastAsia="ru-RU"/>
              </w:rPr>
              <w:t>Наименование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Назначе</w:t>
            </w:r>
          </w:p>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ние объекта учета</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7"/>
              <w:jc w:val="center"/>
              <w:rPr>
                <w:rFonts w:ascii="Calibri" w:hAnsi="Calibri" w:cs="Calibri"/>
                <w:sz w:val="23"/>
                <w:szCs w:val="23"/>
                <w:lang w:eastAsia="ru-RU"/>
              </w:rPr>
            </w:pPr>
            <w:r w:rsidRPr="007F6165">
              <w:rPr>
                <w:bCs/>
                <w:sz w:val="20"/>
                <w:szCs w:val="20"/>
                <w:lang w:eastAsia="ru-RU"/>
              </w:rPr>
              <w:t>Адрес (место</w:t>
            </w:r>
          </w:p>
          <w:p w:rsidR="006C27ED" w:rsidRPr="007F6165" w:rsidRDefault="006C27ED" w:rsidP="00BA41DF">
            <w:pPr>
              <w:ind w:left="7"/>
              <w:jc w:val="center"/>
              <w:rPr>
                <w:rFonts w:ascii="Calibri" w:hAnsi="Calibri" w:cs="Calibri"/>
                <w:sz w:val="23"/>
                <w:szCs w:val="23"/>
                <w:lang w:eastAsia="ru-RU"/>
              </w:rPr>
            </w:pPr>
            <w:r w:rsidRPr="007F6165">
              <w:rPr>
                <w:bCs/>
                <w:sz w:val="20"/>
                <w:szCs w:val="20"/>
                <w:lang w:eastAsia="ru-RU"/>
              </w:rPr>
              <w:t>положение) объекта учета (с указанием кода ОКТМО)</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8" w:right="-62"/>
              <w:jc w:val="center"/>
              <w:rPr>
                <w:rFonts w:ascii="Calibri" w:hAnsi="Calibri" w:cs="Calibri"/>
                <w:sz w:val="23"/>
                <w:szCs w:val="23"/>
                <w:lang w:eastAsia="ru-RU"/>
              </w:rPr>
            </w:pPr>
            <w:r w:rsidRPr="007F6165">
              <w:rPr>
                <w:bCs/>
                <w:sz w:val="20"/>
                <w:szCs w:val="20"/>
                <w:lang w:eastAsia="ru-RU"/>
              </w:rPr>
              <w:t>Кадастро</w:t>
            </w:r>
          </w:p>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вый номер объекта учета (с датой присвое</w:t>
            </w:r>
          </w:p>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ния)</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Сведения о здании, сооружении, в состав которого входит объект учета (кадастро</w:t>
            </w:r>
          </w:p>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вый номер, форма собствен</w:t>
            </w:r>
          </w:p>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ности)</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84" w:right="-4"/>
              <w:jc w:val="center"/>
              <w:rPr>
                <w:rFonts w:ascii="Calibri" w:hAnsi="Calibri" w:cs="Calibri"/>
                <w:sz w:val="23"/>
                <w:szCs w:val="23"/>
                <w:lang w:eastAsia="ru-RU"/>
              </w:rPr>
            </w:pPr>
            <w:r w:rsidRPr="007F6165">
              <w:rPr>
                <w:bCs/>
                <w:sz w:val="20"/>
                <w:szCs w:val="20"/>
                <w:lang w:eastAsia="ru-RU"/>
              </w:rPr>
              <w:t>Сведения о право</w:t>
            </w:r>
          </w:p>
          <w:p w:rsidR="006C27ED" w:rsidRPr="007F6165" w:rsidRDefault="006C27ED" w:rsidP="00BA41DF">
            <w:pPr>
              <w:ind w:left="-84" w:right="-4"/>
              <w:jc w:val="center"/>
              <w:rPr>
                <w:rFonts w:ascii="Calibri" w:hAnsi="Calibri" w:cs="Calibri"/>
                <w:sz w:val="23"/>
                <w:szCs w:val="23"/>
                <w:lang w:eastAsia="ru-RU"/>
              </w:rPr>
            </w:pPr>
            <w:r w:rsidRPr="007F6165">
              <w:rPr>
                <w:bCs/>
                <w:sz w:val="20"/>
                <w:szCs w:val="20"/>
                <w:lang w:eastAsia="ru-RU"/>
              </w:rPr>
              <w:t>обла</w:t>
            </w:r>
          </w:p>
          <w:p w:rsidR="006C27ED" w:rsidRPr="007F6165" w:rsidRDefault="006C27ED" w:rsidP="00BA41DF">
            <w:pPr>
              <w:ind w:left="-84" w:right="-4"/>
              <w:jc w:val="center"/>
              <w:rPr>
                <w:rFonts w:ascii="Calibri" w:hAnsi="Calibri" w:cs="Calibri"/>
                <w:sz w:val="23"/>
                <w:szCs w:val="23"/>
                <w:lang w:eastAsia="ru-RU"/>
              </w:rPr>
            </w:pPr>
            <w:r w:rsidRPr="007F6165">
              <w:rPr>
                <w:bCs/>
                <w:sz w:val="20"/>
                <w:szCs w:val="20"/>
                <w:lang w:eastAsia="ru-RU"/>
              </w:rPr>
              <w:t>дателе</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Вид вещного права*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Сведения об основных характеристиках объекта учета</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3"/>
              <w:jc w:val="center"/>
              <w:rPr>
                <w:rFonts w:ascii="Calibri" w:hAnsi="Calibri" w:cs="Calibri"/>
                <w:sz w:val="23"/>
                <w:szCs w:val="23"/>
                <w:lang w:eastAsia="ru-RU"/>
              </w:rPr>
            </w:pPr>
            <w:r w:rsidRPr="007F6165">
              <w:rPr>
                <w:bCs/>
                <w:sz w:val="20"/>
                <w:szCs w:val="20"/>
                <w:lang w:eastAsia="ru-RU"/>
              </w:rPr>
              <w:t>Инвентарный номер объекта учета</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ния о стои</w:t>
            </w:r>
          </w:p>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мости объекта учета</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 изменениях объекта учета</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 установ</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ленных ограничениях (обременениях)</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47"/>
              <w:jc w:val="center"/>
              <w:rPr>
                <w:rFonts w:ascii="Calibri" w:hAnsi="Calibri" w:cs="Calibri"/>
                <w:sz w:val="23"/>
                <w:szCs w:val="23"/>
                <w:lang w:eastAsia="ru-RU"/>
              </w:rPr>
            </w:pPr>
            <w:r w:rsidRPr="007F6165">
              <w:rPr>
                <w:bCs/>
                <w:sz w:val="20"/>
                <w:szCs w:val="20"/>
                <w:lang w:eastAsia="ru-RU"/>
              </w:rPr>
              <w:t>Сведе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 лице, в пользу которого установлены ограниче</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ния (обременения)</w:t>
            </w:r>
          </w:p>
        </w:tc>
        <w:tc>
          <w:tcPr>
            <w:tcW w:w="2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Иные сведения </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(при необходимости)</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1</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2</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3</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5</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6</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7</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8</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9</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10</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12</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13</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14</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15</w:t>
            </w: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16</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2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bl>
    <w:p w:rsidR="006C27ED" w:rsidRPr="007F6165" w:rsidRDefault="006C27ED" w:rsidP="00FC7BA9">
      <w:pPr>
        <w:shd w:val="clear" w:color="auto" w:fill="FFFFFF"/>
        <w:jc w:val="both"/>
        <w:rPr>
          <w:rFonts w:ascii="Calibri" w:hAnsi="Calibri" w:cs="Calibri"/>
          <w:sz w:val="23"/>
          <w:szCs w:val="23"/>
          <w:lang w:eastAsia="ru-RU"/>
        </w:rPr>
      </w:pPr>
      <w:r w:rsidRPr="007F6165">
        <w:rPr>
          <w:sz w:val="23"/>
          <w:szCs w:val="23"/>
          <w:lang w:eastAsia="ru-RU"/>
        </w:rPr>
        <w:lastRenderedPageBreak/>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F6165" w:rsidRDefault="006C27ED" w:rsidP="00FC7BA9">
      <w:pPr>
        <w:shd w:val="clear" w:color="auto" w:fill="FFFFFF"/>
        <w:jc w:val="both"/>
        <w:rPr>
          <w:rFonts w:ascii="Calibri" w:hAnsi="Calibri" w:cs="Calibri"/>
          <w:sz w:val="23"/>
          <w:szCs w:val="23"/>
          <w:lang w:eastAsia="ru-RU"/>
        </w:rPr>
      </w:pPr>
      <w:r w:rsidRPr="007F6165">
        <w:rPr>
          <w:sz w:val="23"/>
          <w:szCs w:val="23"/>
          <w:lang w:eastAsia="ru-RU"/>
        </w:rPr>
        <w:t>** - тип объекта (жилое либо нежилое), площадь, этажность (подземная этажность);</w:t>
      </w:r>
    </w:p>
    <w:p w:rsidR="006C27ED" w:rsidRPr="007F6165" w:rsidRDefault="006C27ED" w:rsidP="00FC7BA9">
      <w:pPr>
        <w:shd w:val="clear" w:color="auto" w:fill="FFFFFF"/>
        <w:jc w:val="both"/>
        <w:rPr>
          <w:rFonts w:ascii="Calibri" w:hAnsi="Calibri" w:cs="Calibri"/>
          <w:sz w:val="23"/>
          <w:szCs w:val="23"/>
          <w:lang w:eastAsia="ru-RU"/>
        </w:rPr>
      </w:pPr>
      <w:r w:rsidRPr="007F6165">
        <w:rPr>
          <w:sz w:val="23"/>
          <w:szCs w:val="23"/>
          <w:lang w:eastAsia="ru-RU"/>
        </w:rPr>
        <w:t>*** - произведенных достройках, капитальном ремонте, реконструкции, модернизации, сносе;</w:t>
      </w:r>
    </w:p>
    <w:p w:rsidR="006C27ED" w:rsidRPr="007F6165" w:rsidRDefault="006C27ED" w:rsidP="00FC7BA9">
      <w:pPr>
        <w:shd w:val="clear" w:color="auto" w:fill="FFFFFF"/>
        <w:rPr>
          <w:rFonts w:ascii="Calibri" w:hAnsi="Calibri" w:cs="Calibri"/>
          <w:sz w:val="23"/>
          <w:szCs w:val="23"/>
          <w:lang w:eastAsia="ru-RU"/>
        </w:rPr>
      </w:pPr>
      <w:r w:rsidRPr="007F6165">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7F6165" w:rsidRDefault="006C27ED" w:rsidP="00FC7BA9">
      <w:pPr>
        <w:shd w:val="clear" w:color="auto" w:fill="FFFFFF"/>
        <w:rPr>
          <w:sz w:val="23"/>
          <w:szCs w:val="23"/>
          <w:lang w:eastAsia="ru-RU"/>
        </w:rPr>
      </w:pPr>
      <w:r w:rsidRPr="007F6165">
        <w:rPr>
          <w:sz w:val="23"/>
          <w:szCs w:val="23"/>
          <w:lang w:eastAsia="ru-RU"/>
        </w:rPr>
        <w:t>***** -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BA5F86" w:rsidRPr="007F6165" w:rsidRDefault="00BA5F86" w:rsidP="00FC7BA9">
      <w:pPr>
        <w:shd w:val="clear" w:color="auto" w:fill="FFFFFF"/>
        <w:rPr>
          <w:sz w:val="23"/>
          <w:szCs w:val="23"/>
          <w:lang w:eastAsia="ru-RU"/>
        </w:rPr>
      </w:pPr>
    </w:p>
    <w:p w:rsidR="00511E79" w:rsidRPr="007F6165" w:rsidRDefault="00511E79" w:rsidP="006C27ED">
      <w:pPr>
        <w:shd w:val="clear" w:color="auto" w:fill="FFFFFF"/>
        <w:ind w:left="360" w:right="160"/>
        <w:jc w:val="center"/>
        <w:rPr>
          <w:b/>
          <w:bCs/>
          <w:lang w:eastAsia="ru-RU"/>
        </w:rPr>
      </w:pPr>
    </w:p>
    <w:p w:rsidR="006C27ED" w:rsidRPr="007F6165" w:rsidRDefault="006C27ED" w:rsidP="006C27ED">
      <w:pPr>
        <w:shd w:val="clear" w:color="auto" w:fill="FFFFFF"/>
        <w:ind w:left="360" w:right="160"/>
        <w:jc w:val="center"/>
        <w:rPr>
          <w:rFonts w:ascii="Calibri" w:hAnsi="Calibri" w:cs="Calibri"/>
          <w:sz w:val="23"/>
          <w:szCs w:val="23"/>
          <w:lang w:eastAsia="ru-RU"/>
        </w:rPr>
      </w:pPr>
      <w:r w:rsidRPr="007F6165">
        <w:rPr>
          <w:bCs/>
          <w:lang w:eastAsia="ru-RU"/>
        </w:rPr>
        <w:t>Раздел 2. Сведения о муниципальном движимом имуществе и ином имуществе, не относящемся к недвижимым и движимым вещам</w:t>
      </w:r>
    </w:p>
    <w:p w:rsidR="006C27ED" w:rsidRPr="007F6165" w:rsidRDefault="006C27ED" w:rsidP="006C27ED">
      <w:pPr>
        <w:shd w:val="clear" w:color="auto" w:fill="FFFFFF"/>
        <w:spacing w:after="200"/>
        <w:rPr>
          <w:rFonts w:ascii="Calibri" w:hAnsi="Calibri" w:cs="Calibri"/>
          <w:sz w:val="23"/>
          <w:szCs w:val="23"/>
          <w:lang w:eastAsia="ru-RU"/>
        </w:rPr>
      </w:pPr>
      <w:r w:rsidRPr="007F6165">
        <w:rPr>
          <w:bCs/>
          <w:sz w:val="23"/>
          <w:szCs w:val="23"/>
          <w:lang w:eastAsia="ru-RU"/>
        </w:rPr>
        <w:t>Подраздел 2.1. Сведения об акциях</w:t>
      </w:r>
    </w:p>
    <w:tbl>
      <w:tblPr>
        <w:tblW w:w="5000" w:type="pct"/>
        <w:jc w:val="center"/>
        <w:tblCellMar>
          <w:left w:w="0" w:type="dxa"/>
          <w:right w:w="0" w:type="dxa"/>
        </w:tblCellMar>
        <w:tblLook w:val="04A0"/>
      </w:tblPr>
      <w:tblGrid>
        <w:gridCol w:w="138"/>
        <w:gridCol w:w="1360"/>
        <w:gridCol w:w="1059"/>
        <w:gridCol w:w="1170"/>
        <w:gridCol w:w="1673"/>
        <w:gridCol w:w="1603"/>
        <w:gridCol w:w="1365"/>
        <w:gridCol w:w="1439"/>
      </w:tblGrid>
      <w:tr w:rsidR="006C27ED" w:rsidRPr="007F6165" w:rsidTr="00BA41DF">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 п/п</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42" w:right="-36"/>
              <w:jc w:val="center"/>
              <w:rPr>
                <w:rFonts w:ascii="Calibri" w:hAnsi="Calibri" w:cs="Calibri"/>
                <w:sz w:val="23"/>
                <w:szCs w:val="23"/>
                <w:lang w:eastAsia="ru-RU"/>
              </w:rPr>
            </w:pPr>
            <w:r w:rsidRPr="007F6165">
              <w:rPr>
                <w:bCs/>
                <w:sz w:val="20"/>
                <w:szCs w:val="20"/>
                <w:lang w:eastAsia="ru-RU"/>
              </w:rPr>
              <w:t>Сведения об акционерном обществе (эмитенте)*</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33"/>
              <w:jc w:val="center"/>
              <w:rPr>
                <w:rFonts w:ascii="Calibri" w:hAnsi="Calibri" w:cs="Calibri"/>
                <w:sz w:val="23"/>
                <w:szCs w:val="23"/>
                <w:lang w:eastAsia="ru-RU"/>
              </w:rPr>
            </w:pPr>
            <w:r w:rsidRPr="007F6165">
              <w:rPr>
                <w:bCs/>
                <w:sz w:val="20"/>
                <w:szCs w:val="20"/>
                <w:lang w:eastAsia="ru-RU"/>
              </w:rPr>
              <w:t>Сведения об акциях</w:t>
            </w:r>
            <w:r w:rsidR="00DE2A24" w:rsidRPr="007F6165">
              <w:rPr>
                <w:bCs/>
                <w:sz w:val="20"/>
                <w:szCs w:val="20"/>
                <w:lang w:eastAsia="ru-RU"/>
              </w:rPr>
              <w:t xml:space="preserve"> </w:t>
            </w:r>
            <w:r w:rsidRPr="007F6165">
              <w:rPr>
                <w:bCs/>
                <w:sz w:val="20"/>
                <w:szCs w:val="20"/>
                <w:lang w:eastAsia="ru-RU"/>
              </w:rPr>
              <w:t>**</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Сведения о правооблада</w:t>
            </w:r>
          </w:p>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теле</w:t>
            </w:r>
          </w:p>
        </w:tc>
        <w:tc>
          <w:tcPr>
            <w:tcW w:w="9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7"/>
              <w:jc w:val="center"/>
              <w:rPr>
                <w:rFonts w:ascii="Calibri" w:hAnsi="Calibri" w:cs="Calibri"/>
                <w:sz w:val="23"/>
                <w:szCs w:val="23"/>
                <w:lang w:eastAsia="ru-RU"/>
              </w:rPr>
            </w:pPr>
            <w:r w:rsidRPr="007F6165">
              <w:rPr>
                <w:bCs/>
                <w:sz w:val="20"/>
                <w:szCs w:val="20"/>
                <w:lang w:eastAsia="ru-RU"/>
              </w:rPr>
              <w:t>Вид вещного права, на основании которого правообладателю принадлежит объект учета***</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Сведения об установленных ограничениях (обременениях)</w:t>
            </w:r>
          </w:p>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Сведения о лице, в пользу которого установлены ограничения (обременения)</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Иные сведения </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(при необходимости)</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1</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2</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4</w:t>
            </w: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8</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9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bl>
    <w:p w:rsidR="006C27ED" w:rsidRPr="007F6165" w:rsidRDefault="006C27ED" w:rsidP="00511E79">
      <w:pPr>
        <w:shd w:val="clear" w:color="auto" w:fill="FFFFFF"/>
        <w:jc w:val="both"/>
        <w:rPr>
          <w:rFonts w:ascii="Calibri" w:hAnsi="Calibri" w:cs="Calibri"/>
          <w:sz w:val="23"/>
          <w:szCs w:val="23"/>
          <w:lang w:eastAsia="ru-RU"/>
        </w:rPr>
      </w:pPr>
      <w:r w:rsidRPr="007F6165">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6C27ED" w:rsidRPr="007F6165" w:rsidRDefault="006C27ED" w:rsidP="00511E79">
      <w:pPr>
        <w:shd w:val="clear" w:color="auto" w:fill="FFFFFF"/>
        <w:jc w:val="both"/>
        <w:rPr>
          <w:rFonts w:ascii="Calibri" w:hAnsi="Calibri" w:cs="Calibri"/>
          <w:sz w:val="23"/>
          <w:szCs w:val="23"/>
          <w:lang w:eastAsia="ru-RU"/>
        </w:rPr>
      </w:pPr>
      <w:r w:rsidRPr="007F6165">
        <w:rPr>
          <w:sz w:val="23"/>
          <w:szCs w:val="23"/>
          <w:lang w:eastAsia="ru-RU"/>
        </w:rPr>
        <w:t>** - количество акций, регистрационные номера выпусков, номинальная стоимость акций, вид акций (обыкновенные или привилегированные);</w:t>
      </w:r>
    </w:p>
    <w:p w:rsidR="006C27ED" w:rsidRPr="007F6165" w:rsidRDefault="006C27ED" w:rsidP="00511E79">
      <w:pPr>
        <w:shd w:val="clear" w:color="auto" w:fill="FFFFFF"/>
        <w:jc w:val="both"/>
        <w:rPr>
          <w:rFonts w:ascii="Calibri" w:hAnsi="Calibri" w:cs="Calibri"/>
          <w:sz w:val="23"/>
          <w:szCs w:val="23"/>
          <w:lang w:eastAsia="ru-RU"/>
        </w:rPr>
      </w:pPr>
      <w:r w:rsidRPr="007F6165">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F6165" w:rsidRDefault="006C27ED" w:rsidP="00511E79">
      <w:pPr>
        <w:shd w:val="clear" w:color="auto" w:fill="FFFFFF"/>
        <w:rPr>
          <w:rFonts w:ascii="Calibri" w:hAnsi="Calibri" w:cs="Calibri"/>
          <w:sz w:val="23"/>
          <w:szCs w:val="23"/>
          <w:lang w:eastAsia="ru-RU"/>
        </w:rPr>
      </w:pPr>
      <w:r w:rsidRPr="007F6165">
        <w:rPr>
          <w:sz w:val="23"/>
          <w:szCs w:val="23"/>
          <w:lang w:eastAsia="ru-RU"/>
        </w:rPr>
        <w:t>**** - с указанием наименования вида ограничений (обременений), основания и даты их возникновения и прекращения.</w:t>
      </w:r>
    </w:p>
    <w:p w:rsidR="006C27ED" w:rsidRPr="007F6165" w:rsidRDefault="006C27ED" w:rsidP="006C27ED">
      <w:pPr>
        <w:rPr>
          <w:lang w:eastAsia="ru-RU"/>
        </w:rPr>
      </w:pPr>
    </w:p>
    <w:p w:rsidR="006C27ED" w:rsidRPr="007F6165" w:rsidRDefault="006C27ED" w:rsidP="006C27ED">
      <w:pPr>
        <w:shd w:val="clear" w:color="auto" w:fill="FFFFFF"/>
        <w:spacing w:after="200"/>
        <w:rPr>
          <w:rFonts w:ascii="Calibri" w:hAnsi="Calibri" w:cs="Calibri"/>
          <w:sz w:val="23"/>
          <w:szCs w:val="23"/>
          <w:lang w:eastAsia="ru-RU"/>
        </w:rPr>
      </w:pPr>
      <w:r w:rsidRPr="007F6165">
        <w:rPr>
          <w:bCs/>
          <w:sz w:val="23"/>
          <w:szCs w:val="23"/>
          <w:lang w:eastAsia="ru-RU"/>
        </w:rPr>
        <w:t>Подраздел 2.2. Сведения о долях (вкладах)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09"/>
        <w:gridCol w:w="1381"/>
        <w:gridCol w:w="1397"/>
        <w:gridCol w:w="1149"/>
        <w:gridCol w:w="1531"/>
        <w:gridCol w:w="1573"/>
        <w:gridCol w:w="1255"/>
        <w:gridCol w:w="1412"/>
      </w:tblGrid>
      <w:tr w:rsidR="006C27ED" w:rsidRPr="007F6165" w:rsidTr="00511E79">
        <w:trPr>
          <w:trHeight w:val="1907"/>
          <w:jc w:val="center"/>
        </w:trPr>
        <w:tc>
          <w:tcPr>
            <w:tcW w:w="111"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 п/п</w:t>
            </w:r>
          </w:p>
        </w:tc>
        <w:tc>
          <w:tcPr>
            <w:tcW w:w="70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42" w:right="-36"/>
              <w:jc w:val="center"/>
              <w:rPr>
                <w:rFonts w:ascii="Calibri" w:hAnsi="Calibri" w:cs="Calibri"/>
                <w:sz w:val="23"/>
                <w:szCs w:val="23"/>
                <w:lang w:eastAsia="ru-RU"/>
              </w:rPr>
            </w:pPr>
            <w:r w:rsidRPr="007F6165">
              <w:rPr>
                <w:bCs/>
                <w:sz w:val="20"/>
                <w:szCs w:val="20"/>
                <w:lang w:eastAsia="ru-RU"/>
              </w:rPr>
              <w:t>Сведения о хозяйственном обществе (товариществе)*</w:t>
            </w:r>
          </w:p>
        </w:tc>
        <w:tc>
          <w:tcPr>
            <w:tcW w:w="694"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33"/>
              <w:jc w:val="center"/>
              <w:rPr>
                <w:rFonts w:ascii="Calibri" w:hAnsi="Calibri" w:cs="Calibri"/>
                <w:sz w:val="23"/>
                <w:szCs w:val="23"/>
                <w:lang w:eastAsia="ru-RU"/>
              </w:rPr>
            </w:pPr>
            <w:r w:rsidRPr="007F6165">
              <w:rPr>
                <w:bCs/>
                <w:sz w:val="20"/>
                <w:szCs w:val="20"/>
                <w:lang w:eastAsia="ru-RU"/>
              </w:rPr>
              <w:t>Доля (вклад) в уставном (складочном) капитале хозяйственного общества, товарищества в процентах</w:t>
            </w:r>
          </w:p>
        </w:tc>
        <w:tc>
          <w:tcPr>
            <w:tcW w:w="627"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Сведения о правооблада</w:t>
            </w:r>
          </w:p>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теле</w:t>
            </w:r>
          </w:p>
        </w:tc>
        <w:tc>
          <w:tcPr>
            <w:tcW w:w="77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6F5D4B">
            <w:pPr>
              <w:ind w:left="7"/>
              <w:jc w:val="center"/>
              <w:rPr>
                <w:rFonts w:ascii="Calibri" w:hAnsi="Calibri" w:cs="Calibri"/>
                <w:sz w:val="23"/>
                <w:szCs w:val="23"/>
                <w:lang w:eastAsia="ru-RU"/>
              </w:rPr>
            </w:pPr>
            <w:r w:rsidRPr="007F6165">
              <w:rPr>
                <w:bCs/>
                <w:sz w:val="20"/>
                <w:szCs w:val="20"/>
                <w:lang w:eastAsia="ru-RU"/>
              </w:rPr>
              <w:t>Вид вещного права, на основании которого правообладателю принадлежит объект учета**</w:t>
            </w:r>
          </w:p>
        </w:tc>
        <w:tc>
          <w:tcPr>
            <w:tcW w:w="785"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Сведения об установленных ограничениях (обременениях)</w:t>
            </w:r>
          </w:p>
          <w:p w:rsidR="006C27ED" w:rsidRPr="007F6165" w:rsidRDefault="006C27ED" w:rsidP="006F5D4B">
            <w:pPr>
              <w:ind w:left="-18" w:right="9"/>
              <w:jc w:val="center"/>
              <w:rPr>
                <w:rFonts w:ascii="Calibri" w:hAnsi="Calibri" w:cs="Calibri"/>
                <w:sz w:val="23"/>
                <w:szCs w:val="23"/>
                <w:lang w:eastAsia="ru-RU"/>
              </w:rPr>
            </w:pPr>
            <w:r w:rsidRPr="007F6165">
              <w:rPr>
                <w:bCs/>
                <w:sz w:val="20"/>
                <w:szCs w:val="20"/>
                <w:lang w:eastAsia="ru-RU"/>
              </w:rPr>
              <w:t>***</w:t>
            </w:r>
          </w:p>
        </w:tc>
        <w:tc>
          <w:tcPr>
            <w:tcW w:w="62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Сведения о лице, в пользу которого установлены ограничения (обременения)</w:t>
            </w:r>
          </w:p>
        </w:tc>
        <w:tc>
          <w:tcPr>
            <w:tcW w:w="686"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Иные сведения </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(при необходимости)</w:t>
            </w: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1</w:t>
            </w: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2</w:t>
            </w: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3</w:t>
            </w: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4</w:t>
            </w: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5</w:t>
            </w: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6</w:t>
            </w: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7</w:t>
            </w: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8</w:t>
            </w: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511E79">
        <w:trPr>
          <w:jc w:val="center"/>
        </w:trPr>
        <w:tc>
          <w:tcPr>
            <w:tcW w:w="111"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70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694"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27"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77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85"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2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86"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bl>
    <w:p w:rsidR="006C27ED" w:rsidRPr="007F6165" w:rsidRDefault="006C27ED" w:rsidP="00511E79">
      <w:pPr>
        <w:shd w:val="clear" w:color="auto" w:fill="FFFFFF"/>
        <w:rPr>
          <w:rFonts w:ascii="Calibri" w:hAnsi="Calibri" w:cs="Calibri"/>
          <w:sz w:val="23"/>
          <w:szCs w:val="23"/>
          <w:lang w:eastAsia="ru-RU"/>
        </w:rPr>
      </w:pPr>
    </w:p>
    <w:p w:rsidR="00511E79" w:rsidRPr="007F6165" w:rsidRDefault="00511E79" w:rsidP="00511E79">
      <w:pPr>
        <w:shd w:val="clear" w:color="auto" w:fill="FFFFFF"/>
        <w:jc w:val="both"/>
        <w:rPr>
          <w:rFonts w:ascii="Calibri" w:hAnsi="Calibri" w:cs="Calibri"/>
          <w:sz w:val="23"/>
          <w:szCs w:val="23"/>
          <w:lang w:eastAsia="ru-RU"/>
        </w:rPr>
      </w:pPr>
      <w:r w:rsidRPr="007F6165">
        <w:rPr>
          <w:sz w:val="23"/>
          <w:szCs w:val="23"/>
          <w:lang w:eastAsia="ru-RU"/>
        </w:rPr>
        <w:t>* -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511E79" w:rsidRPr="007F6165" w:rsidRDefault="00511E79" w:rsidP="00511E79">
      <w:pPr>
        <w:shd w:val="clear" w:color="auto" w:fill="FFFFFF"/>
        <w:jc w:val="both"/>
        <w:rPr>
          <w:rFonts w:ascii="Calibri" w:hAnsi="Calibri" w:cs="Calibri"/>
          <w:sz w:val="23"/>
          <w:szCs w:val="23"/>
          <w:lang w:eastAsia="ru-RU"/>
        </w:rPr>
      </w:pPr>
      <w:r w:rsidRPr="007F6165">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F6165" w:rsidRDefault="00511E79" w:rsidP="00511E79">
      <w:pPr>
        <w:shd w:val="clear" w:color="auto" w:fill="FFFFFF"/>
        <w:rPr>
          <w:rFonts w:ascii="Calibri" w:hAnsi="Calibri" w:cs="Calibri"/>
          <w:sz w:val="23"/>
          <w:szCs w:val="23"/>
          <w:lang w:eastAsia="ru-RU"/>
        </w:rPr>
      </w:pPr>
      <w:r w:rsidRPr="007F6165">
        <w:rPr>
          <w:sz w:val="23"/>
          <w:szCs w:val="23"/>
          <w:lang w:eastAsia="ru-RU"/>
        </w:rPr>
        <w:t>*** - с указанием наименования вида ограничений (обременений), основания и даты их возникновения и прекращения;</w:t>
      </w:r>
    </w:p>
    <w:p w:rsidR="00A92C48" w:rsidRPr="007F6165" w:rsidRDefault="00A92C48" w:rsidP="006C27ED">
      <w:pPr>
        <w:shd w:val="clear" w:color="auto" w:fill="FFFFFF"/>
        <w:spacing w:after="200"/>
        <w:rPr>
          <w:bCs/>
          <w:sz w:val="23"/>
          <w:szCs w:val="23"/>
          <w:lang w:eastAsia="ru-RU"/>
        </w:rPr>
      </w:pPr>
    </w:p>
    <w:p w:rsidR="006C27ED" w:rsidRPr="007F6165" w:rsidRDefault="006C27ED" w:rsidP="006C27ED">
      <w:pPr>
        <w:shd w:val="clear" w:color="auto" w:fill="FFFFFF"/>
        <w:spacing w:after="200"/>
        <w:rPr>
          <w:rFonts w:ascii="Calibri" w:hAnsi="Calibri" w:cs="Calibri"/>
          <w:sz w:val="23"/>
          <w:szCs w:val="23"/>
          <w:lang w:eastAsia="ru-RU"/>
        </w:rPr>
      </w:pPr>
      <w:r w:rsidRPr="007F6165">
        <w:rPr>
          <w:bCs/>
          <w:sz w:val="23"/>
          <w:szCs w:val="23"/>
          <w:lang w:eastAsia="ru-RU"/>
        </w:rPr>
        <w:t>Подраздел 2.3.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jc w:val="center"/>
        <w:tblCellMar>
          <w:left w:w="0" w:type="dxa"/>
          <w:right w:w="0" w:type="dxa"/>
        </w:tblCellMar>
        <w:tblLook w:val="04A0"/>
      </w:tblPr>
      <w:tblGrid>
        <w:gridCol w:w="106"/>
        <w:gridCol w:w="1154"/>
        <w:gridCol w:w="950"/>
        <w:gridCol w:w="1101"/>
        <w:gridCol w:w="967"/>
        <w:gridCol w:w="1467"/>
        <w:gridCol w:w="1507"/>
        <w:gridCol w:w="1202"/>
        <w:gridCol w:w="1353"/>
      </w:tblGrid>
      <w:tr w:rsidR="006C27ED" w:rsidRPr="007F6165" w:rsidTr="00BA41DF">
        <w:trPr>
          <w:trHeight w:val="1907"/>
          <w:jc w:val="center"/>
        </w:trPr>
        <w:tc>
          <w:tcPr>
            <w:tcW w:w="15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 </w:t>
            </w:r>
          </w:p>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п/п</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01787D">
            <w:pPr>
              <w:ind w:left="-42" w:right="-36"/>
              <w:jc w:val="center"/>
              <w:rPr>
                <w:rFonts w:ascii="Calibri" w:hAnsi="Calibri" w:cs="Calibri"/>
                <w:sz w:val="23"/>
                <w:szCs w:val="23"/>
                <w:lang w:eastAsia="ru-RU"/>
              </w:rPr>
            </w:pPr>
            <w:r w:rsidRPr="007F6165">
              <w:rPr>
                <w:bCs/>
                <w:sz w:val="20"/>
                <w:szCs w:val="20"/>
                <w:lang w:eastAsia="ru-RU"/>
              </w:rPr>
              <w:t>Наименование движимого имущества (иного имущества</w:t>
            </w:r>
            <w:r w:rsidR="0001787D" w:rsidRPr="007F6165">
              <w:rPr>
                <w:bCs/>
                <w:sz w:val="20"/>
                <w:szCs w:val="20"/>
                <w:lang w:eastAsia="ru-RU"/>
              </w:rPr>
              <w:t>)</w:t>
            </w:r>
            <w:r w:rsidR="008819DA" w:rsidRPr="007F6165">
              <w:rPr>
                <w:bCs/>
                <w:sz w:val="20"/>
                <w:szCs w:val="20"/>
                <w:lang w:eastAsia="ru-RU"/>
              </w:rPr>
              <w:t>*</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33"/>
              <w:jc w:val="center"/>
              <w:rPr>
                <w:rFonts w:ascii="Calibri" w:hAnsi="Calibri" w:cs="Calibri"/>
                <w:sz w:val="23"/>
                <w:szCs w:val="23"/>
                <w:lang w:eastAsia="ru-RU"/>
              </w:rPr>
            </w:pPr>
            <w:r w:rsidRPr="007F6165">
              <w:rPr>
                <w:bCs/>
                <w:sz w:val="20"/>
                <w:szCs w:val="20"/>
                <w:lang w:eastAsia="ru-RU"/>
              </w:rPr>
              <w:t>Сведения об объекте учета</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Сведения о правооблада</w:t>
            </w:r>
          </w:p>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теле</w:t>
            </w:r>
          </w:p>
        </w:tc>
        <w:tc>
          <w:tcPr>
            <w:tcW w:w="4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8819DA">
            <w:pPr>
              <w:ind w:left="7"/>
              <w:jc w:val="center"/>
              <w:rPr>
                <w:rFonts w:ascii="Calibri" w:hAnsi="Calibri" w:cs="Calibri"/>
                <w:sz w:val="23"/>
                <w:szCs w:val="23"/>
                <w:lang w:eastAsia="ru-RU"/>
              </w:rPr>
            </w:pPr>
            <w:r w:rsidRPr="007F6165">
              <w:rPr>
                <w:bCs/>
                <w:sz w:val="20"/>
                <w:szCs w:val="20"/>
                <w:lang w:eastAsia="ru-RU"/>
              </w:rPr>
              <w:t>Сведения о стоимости</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7"/>
              <w:jc w:val="center"/>
              <w:rPr>
                <w:rFonts w:ascii="Calibri" w:hAnsi="Calibri" w:cs="Calibri"/>
                <w:sz w:val="23"/>
                <w:szCs w:val="23"/>
                <w:lang w:eastAsia="ru-RU"/>
              </w:rPr>
            </w:pPr>
            <w:r w:rsidRPr="007F6165">
              <w:rPr>
                <w:bCs/>
                <w:sz w:val="20"/>
                <w:szCs w:val="20"/>
                <w:lang w:eastAsia="ru-RU"/>
              </w:rPr>
              <w:t>Вид вещного права, на основании которого правообладателю принадлежит объект учета**</w:t>
            </w:r>
          </w:p>
        </w:tc>
        <w:tc>
          <w:tcPr>
            <w:tcW w:w="7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Сведения об установленных ограничениях (обременениях)</w:t>
            </w:r>
          </w:p>
          <w:p w:rsidR="006C27ED" w:rsidRPr="007F6165" w:rsidRDefault="006C27ED" w:rsidP="00BA41DF">
            <w:pPr>
              <w:ind w:left="-18" w:right="9"/>
              <w:jc w:val="center"/>
              <w:rPr>
                <w:rFonts w:ascii="Calibri" w:hAnsi="Calibri" w:cs="Calibri"/>
                <w:sz w:val="23"/>
                <w:szCs w:val="23"/>
                <w:lang w:eastAsia="ru-RU"/>
              </w:rPr>
            </w:pPr>
            <w:r w:rsidRPr="007F6165">
              <w:rPr>
                <w:bCs/>
                <w:sz w:val="20"/>
                <w:szCs w:val="20"/>
                <w:lang w:eastAsia="ru-RU"/>
              </w:rPr>
              <w:t>***</w:t>
            </w:r>
          </w:p>
        </w:tc>
        <w:tc>
          <w:tcPr>
            <w:tcW w:w="6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9"/>
              <w:jc w:val="center"/>
              <w:rPr>
                <w:rFonts w:ascii="Calibri" w:hAnsi="Calibri" w:cs="Calibri"/>
                <w:sz w:val="23"/>
                <w:szCs w:val="23"/>
                <w:lang w:eastAsia="ru-RU"/>
              </w:rPr>
            </w:pPr>
            <w:r w:rsidRPr="007F6165">
              <w:rPr>
                <w:bCs/>
                <w:sz w:val="20"/>
                <w:szCs w:val="20"/>
                <w:lang w:eastAsia="ru-RU"/>
              </w:rPr>
              <w:t>Сведения о лице, в пользу которого установлены ограничения (обременения)</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Иные сведения </w:t>
            </w:r>
          </w:p>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(при необходимости)</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r w:rsidRPr="007F6165">
              <w:rPr>
                <w:bCs/>
                <w:sz w:val="20"/>
                <w:szCs w:val="20"/>
                <w:lang w:eastAsia="ru-RU"/>
              </w:rPr>
              <w:t>1</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r w:rsidRPr="007F6165">
              <w:rPr>
                <w:bCs/>
                <w:sz w:val="20"/>
                <w:szCs w:val="20"/>
                <w:lang w:eastAsia="ru-RU"/>
              </w:rPr>
              <w:t>2</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r w:rsidRPr="007F6165">
              <w:rPr>
                <w:bCs/>
                <w:sz w:val="20"/>
                <w:szCs w:val="20"/>
                <w:lang w:eastAsia="ru-RU"/>
              </w:rPr>
              <w:t>4</w:t>
            </w: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r w:rsidRPr="007F6165">
              <w:rPr>
                <w:bCs/>
                <w:sz w:val="20"/>
                <w:szCs w:val="20"/>
                <w:lang w:eastAsia="ru-RU"/>
              </w:rPr>
              <w:t>5</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r w:rsidRPr="007F6165">
              <w:rPr>
                <w:bCs/>
                <w:sz w:val="20"/>
                <w:szCs w:val="20"/>
                <w:lang w:eastAsia="ru-RU"/>
              </w:rPr>
              <w:t>6</w:t>
            </w: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32" w:right="-148"/>
              <w:jc w:val="center"/>
              <w:rPr>
                <w:rFonts w:ascii="Calibri" w:hAnsi="Calibri" w:cs="Calibri"/>
                <w:sz w:val="23"/>
                <w:szCs w:val="23"/>
                <w:lang w:eastAsia="ru-RU"/>
              </w:rPr>
            </w:pPr>
            <w:r w:rsidRPr="007F6165">
              <w:rPr>
                <w:bCs/>
                <w:sz w:val="20"/>
                <w:szCs w:val="20"/>
                <w:lang w:eastAsia="ru-RU"/>
              </w:rPr>
              <w:t>7</w:t>
            </w: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8</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r w:rsidRPr="007F6165">
              <w:rPr>
                <w:bCs/>
                <w:sz w:val="20"/>
                <w:szCs w:val="20"/>
                <w:lang w:eastAsia="ru-RU"/>
              </w:rPr>
              <w:t>9</w:t>
            </w: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r w:rsidR="006C27ED" w:rsidRPr="007F6165" w:rsidTr="00BA41DF">
        <w:trPr>
          <w:jc w:val="center"/>
        </w:trPr>
        <w:tc>
          <w:tcPr>
            <w:tcW w:w="15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08" w:right="-10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right="-108"/>
              <w:jc w:val="center"/>
              <w:rPr>
                <w:rFonts w:ascii="Calibri" w:hAnsi="Calibri" w:cs="Calibri"/>
                <w:sz w:val="23"/>
                <w:szCs w:val="23"/>
                <w:lang w:eastAsia="ru-RU"/>
              </w:rPr>
            </w:pPr>
          </w:p>
        </w:tc>
        <w:tc>
          <w:tcPr>
            <w:tcW w:w="4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112" w:right="-78"/>
              <w:jc w:val="center"/>
              <w:rPr>
                <w:rFonts w:ascii="Calibri" w:hAnsi="Calibri" w:cs="Calibri"/>
                <w:sz w:val="23"/>
                <w:szCs w:val="23"/>
                <w:lang w:eastAsia="ru-RU"/>
              </w:rPr>
            </w:pPr>
          </w:p>
        </w:tc>
        <w:tc>
          <w:tcPr>
            <w:tcW w:w="7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ind w:left="-64" w:right="-62"/>
              <w:jc w:val="center"/>
              <w:rPr>
                <w:rFonts w:ascii="Calibri" w:hAnsi="Calibri" w:cs="Calibri"/>
                <w:sz w:val="23"/>
                <w:szCs w:val="23"/>
                <w:lang w:eastAsia="ru-RU"/>
              </w:rPr>
            </w:pPr>
          </w:p>
        </w:tc>
        <w:tc>
          <w:tcPr>
            <w:tcW w:w="6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7F6165" w:rsidRDefault="006C27ED" w:rsidP="00BA41DF">
            <w:pPr>
              <w:jc w:val="center"/>
              <w:rPr>
                <w:rFonts w:ascii="Calibri" w:hAnsi="Calibri" w:cs="Calibri"/>
                <w:sz w:val="23"/>
                <w:szCs w:val="23"/>
                <w:lang w:eastAsia="ru-RU"/>
              </w:rPr>
            </w:pPr>
          </w:p>
        </w:tc>
      </w:tr>
    </w:tbl>
    <w:p w:rsidR="006C27ED" w:rsidRPr="007F6165" w:rsidRDefault="006C27ED" w:rsidP="00511E79">
      <w:pPr>
        <w:shd w:val="clear" w:color="auto" w:fill="FFFFFF"/>
        <w:jc w:val="both"/>
        <w:rPr>
          <w:rFonts w:ascii="Calibri" w:hAnsi="Calibri" w:cs="Calibri"/>
          <w:sz w:val="23"/>
          <w:szCs w:val="23"/>
          <w:lang w:eastAsia="ru-RU"/>
        </w:rPr>
      </w:pPr>
      <w:r w:rsidRPr="007F6165">
        <w:rPr>
          <w:sz w:val="23"/>
          <w:szCs w:val="23"/>
          <w:lang w:eastAsia="ru-RU"/>
        </w:rPr>
        <w:t>* - марка, модель, год выпуска, инвентарный номер;</w:t>
      </w:r>
    </w:p>
    <w:p w:rsidR="006C27ED" w:rsidRPr="007F6165" w:rsidRDefault="006C27ED" w:rsidP="00511E79">
      <w:pPr>
        <w:shd w:val="clear" w:color="auto" w:fill="FFFFFF"/>
        <w:jc w:val="both"/>
        <w:rPr>
          <w:rFonts w:ascii="Calibri" w:hAnsi="Calibri" w:cs="Calibri"/>
          <w:sz w:val="23"/>
          <w:szCs w:val="23"/>
          <w:lang w:eastAsia="ru-RU"/>
        </w:rPr>
      </w:pPr>
      <w:r w:rsidRPr="007F6165">
        <w:rPr>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7F6165" w:rsidRDefault="006C27ED" w:rsidP="00511E79">
      <w:pPr>
        <w:shd w:val="clear" w:color="auto" w:fill="FFFFFF"/>
        <w:rPr>
          <w:rFonts w:ascii="Calibri" w:hAnsi="Calibri" w:cs="Calibri"/>
          <w:sz w:val="23"/>
          <w:szCs w:val="23"/>
          <w:lang w:eastAsia="ru-RU"/>
        </w:rPr>
      </w:pPr>
      <w:r w:rsidRPr="007F6165">
        <w:rPr>
          <w:sz w:val="23"/>
          <w:szCs w:val="23"/>
          <w:lang w:eastAsia="ru-RU"/>
        </w:rPr>
        <w:t>*** - с указанием наименования вида ограничений (обременений), основания и даты их возникновения и прекращения;</w:t>
      </w:r>
    </w:p>
    <w:p w:rsidR="00511E79" w:rsidRPr="007F6165" w:rsidRDefault="00511E79">
      <w:pPr>
        <w:spacing w:after="160" w:line="259" w:lineRule="auto"/>
        <w:rPr>
          <w:b/>
          <w:bCs/>
          <w:sz w:val="23"/>
          <w:szCs w:val="23"/>
          <w:lang w:eastAsia="ru-RU"/>
        </w:rPr>
      </w:pPr>
    </w:p>
    <w:p w:rsidR="006C27ED" w:rsidRPr="00511E79" w:rsidRDefault="006C27ED" w:rsidP="006C27ED">
      <w:pPr>
        <w:shd w:val="clear" w:color="auto" w:fill="FFFFFF"/>
        <w:spacing w:after="200"/>
        <w:rPr>
          <w:rFonts w:ascii="Calibri" w:hAnsi="Calibri" w:cs="Calibri"/>
          <w:color w:val="212529"/>
          <w:sz w:val="23"/>
          <w:szCs w:val="23"/>
          <w:lang w:eastAsia="ru-RU"/>
        </w:rPr>
      </w:pPr>
      <w:r w:rsidRPr="00511E79">
        <w:rPr>
          <w:bCs/>
          <w:color w:val="212529"/>
          <w:sz w:val="23"/>
          <w:szCs w:val="23"/>
          <w:lang w:eastAsia="ru-RU"/>
        </w:rPr>
        <w:t>Подраздел 2.4. Сведения о долях в праве общей долевой собственности на объекты недвижимого и (или) движимого имущества</w:t>
      </w:r>
    </w:p>
    <w:tbl>
      <w:tblPr>
        <w:tblW w:w="5000" w:type="pct"/>
        <w:jc w:val="center"/>
        <w:tblCellMar>
          <w:left w:w="0" w:type="dxa"/>
          <w:right w:w="0" w:type="dxa"/>
        </w:tblCellMar>
        <w:tblLook w:val="04A0"/>
      </w:tblPr>
      <w:tblGrid>
        <w:gridCol w:w="101"/>
        <w:gridCol w:w="1016"/>
        <w:gridCol w:w="815"/>
        <w:gridCol w:w="1107"/>
        <w:gridCol w:w="970"/>
        <w:gridCol w:w="1289"/>
        <w:gridCol w:w="1072"/>
        <w:gridCol w:w="1189"/>
        <w:gridCol w:w="1058"/>
        <w:gridCol w:w="1190"/>
      </w:tblGrid>
      <w:tr w:rsidR="00177CEC" w:rsidRPr="00511E79" w:rsidTr="00BA41DF">
        <w:trPr>
          <w:trHeight w:val="1907"/>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BA41DF">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3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42" w:right="-36"/>
              <w:jc w:val="center"/>
              <w:rPr>
                <w:rFonts w:ascii="Calibri" w:hAnsi="Calibri" w:cs="Calibri"/>
                <w:sz w:val="23"/>
                <w:szCs w:val="23"/>
                <w:lang w:eastAsia="ru-RU"/>
              </w:rPr>
            </w:pPr>
            <w:r w:rsidRPr="00511E79">
              <w:rPr>
                <w:bCs/>
                <w:color w:val="000000"/>
                <w:sz w:val="20"/>
                <w:szCs w:val="20"/>
                <w:lang w:eastAsia="ru-RU"/>
              </w:rPr>
              <w:t>Размер доли в праве общей долевой собственности на объекты недвижимого и (или) движимого имущества</w:t>
            </w:r>
          </w:p>
        </w:tc>
        <w:tc>
          <w:tcPr>
            <w:tcW w:w="4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33"/>
              <w:jc w:val="center"/>
              <w:rPr>
                <w:rFonts w:ascii="Calibri" w:hAnsi="Calibri" w:cs="Calibri"/>
                <w:sz w:val="23"/>
                <w:szCs w:val="23"/>
                <w:lang w:eastAsia="ru-RU"/>
              </w:rPr>
            </w:pPr>
            <w:r w:rsidRPr="00511E79">
              <w:rPr>
                <w:bCs/>
                <w:color w:val="000000"/>
                <w:sz w:val="20"/>
                <w:szCs w:val="20"/>
                <w:lang w:eastAsia="ru-RU"/>
              </w:rPr>
              <w:t>Сведения о стоимости доли</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33"/>
              <w:jc w:val="center"/>
              <w:rPr>
                <w:rFonts w:ascii="Calibri" w:hAnsi="Calibri" w:cs="Calibri"/>
                <w:sz w:val="23"/>
                <w:szCs w:val="23"/>
                <w:lang w:eastAsia="ru-RU"/>
              </w:rPr>
            </w:pPr>
            <w:r w:rsidRPr="00511E79">
              <w:rPr>
                <w:bCs/>
                <w:color w:val="000000"/>
                <w:sz w:val="20"/>
                <w:szCs w:val="20"/>
                <w:lang w:eastAsia="ru-RU"/>
              </w:rPr>
              <w:t>Сведения об участниках общей долевой собственности</w:t>
            </w:r>
          </w:p>
          <w:p w:rsidR="006C27ED" w:rsidRPr="00511E79" w:rsidRDefault="006C27ED" w:rsidP="00BA41DF">
            <w:pPr>
              <w:ind w:left="33"/>
              <w:jc w:val="center"/>
              <w:rPr>
                <w:rFonts w:ascii="Calibri" w:hAnsi="Calibri" w:cs="Calibri"/>
                <w:sz w:val="23"/>
                <w:szCs w:val="23"/>
                <w:lang w:eastAsia="ru-RU"/>
              </w:rPr>
            </w:pPr>
            <w:r w:rsidRPr="00511E79">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r w:rsidRPr="00511E79">
              <w:rPr>
                <w:bCs/>
                <w:color w:val="000000"/>
                <w:sz w:val="20"/>
                <w:szCs w:val="20"/>
                <w:lang w:eastAsia="ru-RU"/>
              </w:rPr>
              <w:t>Сведения о правооблада</w:t>
            </w:r>
          </w:p>
          <w:p w:rsidR="006C27ED" w:rsidRPr="00511E79" w:rsidRDefault="006C27ED" w:rsidP="00BA41DF">
            <w:pPr>
              <w:ind w:right="-108"/>
              <w:jc w:val="center"/>
              <w:rPr>
                <w:rFonts w:ascii="Calibri" w:hAnsi="Calibri" w:cs="Calibri"/>
                <w:sz w:val="23"/>
                <w:szCs w:val="23"/>
                <w:lang w:eastAsia="ru-RU"/>
              </w:rPr>
            </w:pPr>
            <w:r w:rsidRPr="00511E79">
              <w:rPr>
                <w:bCs/>
                <w:color w:val="000000"/>
                <w:sz w:val="20"/>
                <w:szCs w:val="20"/>
                <w:lang w:eastAsia="ru-RU"/>
              </w:rPr>
              <w:t>теле</w:t>
            </w:r>
          </w:p>
        </w:tc>
        <w:tc>
          <w:tcPr>
            <w:tcW w:w="6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7"/>
              <w:jc w:val="center"/>
              <w:rPr>
                <w:rFonts w:ascii="Calibri" w:hAnsi="Calibri" w:cs="Calibri"/>
                <w:sz w:val="23"/>
                <w:szCs w:val="23"/>
                <w:lang w:eastAsia="ru-RU"/>
              </w:rPr>
            </w:pPr>
            <w:r w:rsidRPr="00511E79">
              <w:rPr>
                <w:bCs/>
                <w:color w:val="000000"/>
                <w:sz w:val="20"/>
                <w:szCs w:val="20"/>
                <w:lang w:eastAsia="ru-RU"/>
              </w:rPr>
              <w:t>Вид вещного права, на основании которого правообладателю принадлежит объект учета**</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8" w:right="9"/>
              <w:jc w:val="center"/>
              <w:rPr>
                <w:rFonts w:ascii="Calibri" w:hAnsi="Calibri" w:cs="Calibri"/>
                <w:sz w:val="23"/>
                <w:szCs w:val="23"/>
                <w:lang w:eastAsia="ru-RU"/>
              </w:rPr>
            </w:pPr>
            <w:r w:rsidRPr="00511E79">
              <w:rPr>
                <w:bCs/>
                <w:color w:val="000000"/>
                <w:sz w:val="20"/>
                <w:szCs w:val="20"/>
                <w:lang w:eastAsia="ru-RU"/>
              </w:rPr>
              <w:t>Сведения об объектах недвижимого и (или) движимого имущества, находящихся в общей долевой собственности</w:t>
            </w:r>
            <w:r w:rsidR="00177CEC">
              <w:rPr>
                <w:bCs/>
                <w:color w:val="000000"/>
                <w:sz w:val="20"/>
                <w:szCs w:val="20"/>
                <w:lang w:eastAsia="ru-RU"/>
              </w:rPr>
              <w:t xml:space="preserve"> </w:t>
            </w:r>
            <w:r w:rsidR="00177CEC" w:rsidRPr="00177CEC">
              <w:rPr>
                <w:bCs/>
                <w:color w:val="000000"/>
                <w:sz w:val="20"/>
                <w:szCs w:val="20"/>
                <w:lang w:eastAsia="ru-RU"/>
              </w:rPr>
              <w:t>***</w:t>
            </w:r>
            <w:r w:rsidRPr="00511E79">
              <w:rPr>
                <w:bCs/>
                <w:color w:val="000000"/>
                <w:sz w:val="20"/>
                <w:szCs w:val="20"/>
                <w:lang w:eastAsia="ru-RU"/>
              </w:rPr>
              <w:t>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8" w:right="9"/>
              <w:jc w:val="center"/>
              <w:rPr>
                <w:rFonts w:ascii="Calibri" w:hAnsi="Calibri" w:cs="Calibri"/>
                <w:sz w:val="23"/>
                <w:szCs w:val="23"/>
                <w:lang w:eastAsia="ru-RU"/>
              </w:rPr>
            </w:pPr>
            <w:r w:rsidRPr="00511E79">
              <w:rPr>
                <w:bCs/>
                <w:color w:val="000000"/>
                <w:sz w:val="20"/>
                <w:szCs w:val="20"/>
                <w:lang w:eastAsia="ru-RU"/>
              </w:rPr>
              <w:t>Сведения об установленных в отношении доли ограничениях (обременениях) </w:t>
            </w:r>
          </w:p>
          <w:p w:rsidR="006C27ED" w:rsidRPr="00511E79" w:rsidRDefault="006C27ED" w:rsidP="00BA41DF">
            <w:pPr>
              <w:ind w:left="-18" w:right="9"/>
              <w:jc w:val="center"/>
              <w:rPr>
                <w:rFonts w:ascii="Calibri" w:hAnsi="Calibri" w:cs="Calibri"/>
                <w:sz w:val="23"/>
                <w:szCs w:val="23"/>
                <w:lang w:eastAsia="ru-RU"/>
              </w:rPr>
            </w:pPr>
            <w:r w:rsidRPr="00511E79">
              <w:rPr>
                <w:bCs/>
                <w:color w:val="000000"/>
                <w:sz w:val="20"/>
                <w:szCs w:val="20"/>
                <w:lang w:eastAsia="ru-RU"/>
              </w:rPr>
              <w:t>***</w:t>
            </w:r>
            <w:r w:rsidR="0013421A">
              <w:rPr>
                <w:bCs/>
                <w:color w:val="000000"/>
                <w:sz w:val="20"/>
                <w:szCs w:val="20"/>
                <w:lang w:eastAsia="ru-RU"/>
              </w:rPr>
              <w:t>*</w:t>
            </w:r>
          </w:p>
        </w:tc>
        <w:tc>
          <w:tcPr>
            <w:tcW w:w="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13421A">
            <w:pPr>
              <w:ind w:left="-19"/>
              <w:jc w:val="center"/>
              <w:rPr>
                <w:rFonts w:ascii="Calibri" w:hAnsi="Calibri" w:cs="Calibri"/>
                <w:sz w:val="23"/>
                <w:szCs w:val="23"/>
                <w:lang w:eastAsia="ru-RU"/>
              </w:rPr>
            </w:pPr>
            <w:r w:rsidRPr="00511E79">
              <w:rPr>
                <w:bCs/>
                <w:color w:val="000000"/>
                <w:sz w:val="20"/>
                <w:szCs w:val="20"/>
                <w:lang w:eastAsia="ru-RU"/>
              </w:rPr>
              <w:t>Сведения о лице, в пользу которого установлены ограничения (обременения)</w:t>
            </w:r>
            <w:r w:rsidR="00F725F6">
              <w:t xml:space="preserve"> </w:t>
            </w:r>
          </w:p>
        </w:tc>
        <w:tc>
          <w:tcPr>
            <w:tcW w:w="5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177CEC"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3</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r w:rsidRPr="00511E79">
              <w:rPr>
                <w:bCs/>
                <w:color w:val="000000"/>
                <w:sz w:val="20"/>
                <w:szCs w:val="20"/>
                <w:lang w:eastAsia="ru-RU"/>
              </w:rPr>
              <w:t>4</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78"/>
              <w:jc w:val="center"/>
              <w:rPr>
                <w:rFonts w:ascii="Calibri" w:hAnsi="Calibri" w:cs="Calibri"/>
                <w:sz w:val="23"/>
                <w:szCs w:val="23"/>
                <w:lang w:eastAsia="ru-RU"/>
              </w:rPr>
            </w:pPr>
            <w:r w:rsidRPr="00511E79">
              <w:rPr>
                <w:bCs/>
                <w:color w:val="000000"/>
                <w:sz w:val="20"/>
                <w:szCs w:val="20"/>
                <w:lang w:eastAsia="ru-RU"/>
              </w:rPr>
              <w:t>5</w:t>
            </w: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r w:rsidRPr="00511E79">
              <w:rPr>
                <w:bCs/>
                <w:color w:val="000000"/>
                <w:sz w:val="20"/>
                <w:szCs w:val="20"/>
                <w:lang w:eastAsia="ru-RU"/>
              </w:rPr>
              <w:t>6</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32" w:right="-148"/>
              <w:jc w:val="center"/>
              <w:rPr>
                <w:rFonts w:ascii="Calibri" w:hAnsi="Calibri" w:cs="Calibri"/>
                <w:sz w:val="23"/>
                <w:szCs w:val="23"/>
                <w:lang w:eastAsia="ru-RU"/>
              </w:rPr>
            </w:pPr>
            <w:r w:rsidRPr="00511E79">
              <w:rPr>
                <w:bCs/>
                <w:color w:val="000000"/>
                <w:sz w:val="20"/>
                <w:szCs w:val="20"/>
                <w:lang w:eastAsia="ru-RU"/>
              </w:rPr>
              <w:t>7</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8</w:t>
            </w: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9</w:t>
            </w: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10</w:t>
            </w:r>
          </w:p>
        </w:tc>
      </w:tr>
      <w:tr w:rsidR="00177CEC"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177CEC"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177CEC"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177CEC"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177CEC"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177CEC" w:rsidRPr="00E35F3B"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r>
      <w:tr w:rsidR="00177CEC" w:rsidRPr="00E35F3B"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r>
      <w:tr w:rsidR="00177CEC" w:rsidRPr="00E35F3B"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08" w:right="-108"/>
              <w:jc w:val="center"/>
              <w:rPr>
                <w:rFonts w:ascii="Calibri" w:hAnsi="Calibri" w:cs="Calibri"/>
                <w:sz w:val="23"/>
                <w:szCs w:val="23"/>
                <w:lang w:eastAsia="ru-RU"/>
              </w:rPr>
            </w:pPr>
          </w:p>
        </w:tc>
        <w:tc>
          <w:tcPr>
            <w:tcW w:w="3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12" w:right="-108"/>
              <w:jc w:val="center"/>
              <w:rPr>
                <w:rFonts w:ascii="Calibri" w:hAnsi="Calibri" w:cs="Calibri"/>
                <w:sz w:val="23"/>
                <w:szCs w:val="23"/>
                <w:lang w:eastAsia="ru-RU"/>
              </w:rPr>
            </w:pPr>
          </w:p>
        </w:tc>
        <w:tc>
          <w:tcPr>
            <w:tcW w:w="4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right="-108"/>
              <w:jc w:val="center"/>
              <w:rPr>
                <w:rFonts w:ascii="Calibri" w:hAnsi="Calibri" w:cs="Calibri"/>
                <w:sz w:val="23"/>
                <w:szCs w:val="23"/>
                <w:lang w:eastAsia="ru-RU"/>
              </w:rPr>
            </w:pPr>
          </w:p>
        </w:tc>
        <w:tc>
          <w:tcPr>
            <w:tcW w:w="6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112" w:right="-78"/>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64" w:right="-62"/>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ind w:left="-64" w:right="-62"/>
              <w:jc w:val="center"/>
              <w:rPr>
                <w:rFonts w:ascii="Calibri" w:hAnsi="Calibri" w:cs="Calibri"/>
                <w:sz w:val="23"/>
                <w:szCs w:val="23"/>
                <w:lang w:eastAsia="ru-RU"/>
              </w:rPr>
            </w:pPr>
          </w:p>
        </w:tc>
        <w:tc>
          <w:tcPr>
            <w:tcW w:w="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c>
          <w:tcPr>
            <w:tcW w:w="5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E35F3B" w:rsidRDefault="006C27ED" w:rsidP="00BA41DF">
            <w:pPr>
              <w:jc w:val="center"/>
              <w:rPr>
                <w:rFonts w:ascii="Calibri" w:hAnsi="Calibri" w:cs="Calibri"/>
                <w:sz w:val="23"/>
                <w:szCs w:val="23"/>
                <w:lang w:eastAsia="ru-RU"/>
              </w:rPr>
            </w:pPr>
          </w:p>
        </w:tc>
      </w:tr>
    </w:tbl>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6C27ED" w:rsidRPr="00E35F3B" w:rsidRDefault="006C27ED" w:rsidP="00511E79">
      <w:pPr>
        <w:shd w:val="clear" w:color="auto" w:fill="FFFFFF"/>
        <w:jc w:val="both"/>
        <w:rPr>
          <w:rFonts w:ascii="Calibri" w:hAnsi="Calibri" w:cs="Calibri"/>
          <w:color w:val="212529"/>
          <w:sz w:val="23"/>
          <w:szCs w:val="23"/>
          <w:lang w:eastAsia="ru-RU"/>
        </w:rPr>
      </w:pPr>
      <w:r w:rsidRPr="00E35F3B">
        <w:rPr>
          <w:color w:val="212529"/>
          <w:sz w:val="23"/>
          <w:szCs w:val="23"/>
          <w:lang w:eastAsia="ru-RU"/>
        </w:rPr>
        <w:t>*** - в том числе наименование такого имущества и его кадастровый номер (при наличии)</w:t>
      </w:r>
    </w:p>
    <w:p w:rsidR="006C27ED" w:rsidRDefault="006C27ED" w:rsidP="00511E79">
      <w:pPr>
        <w:shd w:val="clear" w:color="auto" w:fill="FFFFFF"/>
        <w:rPr>
          <w:color w:val="212529"/>
          <w:sz w:val="23"/>
          <w:szCs w:val="23"/>
          <w:lang w:eastAsia="ru-RU"/>
        </w:rPr>
      </w:pPr>
      <w:r w:rsidRPr="00E35F3B">
        <w:rPr>
          <w:color w:val="212529"/>
          <w:sz w:val="23"/>
          <w:szCs w:val="23"/>
          <w:lang w:eastAsia="ru-RU"/>
        </w:rPr>
        <w:t>**** - с указанием наименования вида ограничений (обременений), основания и даты</w:t>
      </w:r>
      <w:r w:rsidR="0013421A">
        <w:rPr>
          <w:color w:val="212529"/>
          <w:sz w:val="23"/>
          <w:szCs w:val="23"/>
          <w:lang w:eastAsia="ru-RU"/>
        </w:rPr>
        <w:t xml:space="preserve"> их возникновения и прекращения.</w:t>
      </w:r>
    </w:p>
    <w:p w:rsidR="00177CEC" w:rsidRPr="00177CEC" w:rsidRDefault="00177CEC" w:rsidP="00511E79">
      <w:pPr>
        <w:shd w:val="clear" w:color="auto" w:fill="FFFFFF"/>
        <w:rPr>
          <w:color w:val="212529"/>
          <w:sz w:val="20"/>
          <w:szCs w:val="20"/>
          <w:lang w:eastAsia="ru-RU"/>
        </w:rPr>
      </w:pPr>
    </w:p>
    <w:p w:rsidR="006C27ED" w:rsidRPr="00511E79" w:rsidRDefault="006C27ED" w:rsidP="006C27ED">
      <w:pPr>
        <w:shd w:val="clear" w:color="auto" w:fill="FFFFFF"/>
        <w:ind w:left="360"/>
        <w:jc w:val="center"/>
        <w:rPr>
          <w:rFonts w:ascii="Calibri" w:hAnsi="Calibri" w:cs="Calibri"/>
          <w:color w:val="212529"/>
          <w:sz w:val="23"/>
          <w:szCs w:val="23"/>
          <w:lang w:eastAsia="ru-RU"/>
        </w:rPr>
      </w:pPr>
      <w:r w:rsidRPr="00511E79">
        <w:rPr>
          <w:bCs/>
          <w:color w:val="000000"/>
          <w:sz w:val="23"/>
          <w:szCs w:val="23"/>
          <w:lang w:eastAsia="ru-RU"/>
        </w:rPr>
        <w:t>Раздел 3. Сведения о лицах, обладающих правами на муниципальное имущество и сведениями о нем</w:t>
      </w:r>
    </w:p>
    <w:tbl>
      <w:tblPr>
        <w:tblW w:w="5000" w:type="pct"/>
        <w:jc w:val="center"/>
        <w:tblCellMar>
          <w:left w:w="0" w:type="dxa"/>
          <w:right w:w="0" w:type="dxa"/>
        </w:tblCellMar>
        <w:tblLook w:val="04A0"/>
      </w:tblPr>
      <w:tblGrid>
        <w:gridCol w:w="396"/>
        <w:gridCol w:w="2377"/>
        <w:gridCol w:w="2377"/>
        <w:gridCol w:w="2972"/>
        <w:gridCol w:w="1685"/>
      </w:tblGrid>
      <w:tr w:rsidR="006C27ED" w:rsidRPr="00511E79" w:rsidTr="00BA41DF">
        <w:trPr>
          <w:trHeight w:val="854"/>
          <w:jc w:val="center"/>
        </w:trPr>
        <w:tc>
          <w:tcPr>
            <w:tcW w:w="200"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r w:rsidRPr="00511E79">
              <w:rPr>
                <w:bCs/>
                <w:color w:val="000000"/>
                <w:sz w:val="20"/>
                <w:szCs w:val="20"/>
                <w:lang w:eastAsia="ru-RU"/>
              </w:rPr>
              <w:t>№ </w:t>
            </w:r>
          </w:p>
          <w:p w:rsidR="006C27ED" w:rsidRPr="00511E79" w:rsidRDefault="006C27ED" w:rsidP="00BA41DF">
            <w:pPr>
              <w:ind w:left="-108" w:right="-108"/>
              <w:jc w:val="center"/>
              <w:rPr>
                <w:rFonts w:ascii="Calibri" w:hAnsi="Calibri" w:cs="Calibri"/>
                <w:sz w:val="23"/>
                <w:szCs w:val="23"/>
                <w:lang w:eastAsia="ru-RU"/>
              </w:rPr>
            </w:pPr>
            <w:r w:rsidRPr="00511E79">
              <w:rPr>
                <w:bCs/>
                <w:color w:val="000000"/>
                <w:sz w:val="20"/>
                <w:szCs w:val="20"/>
                <w:lang w:eastAsia="ru-RU"/>
              </w:rPr>
              <w:t>п/п</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42" w:right="-36"/>
              <w:jc w:val="center"/>
              <w:rPr>
                <w:rFonts w:ascii="Calibri" w:hAnsi="Calibri" w:cs="Calibri"/>
                <w:sz w:val="23"/>
                <w:szCs w:val="23"/>
                <w:lang w:eastAsia="ru-RU"/>
              </w:rPr>
            </w:pPr>
            <w:r w:rsidRPr="00511E79">
              <w:rPr>
                <w:bCs/>
                <w:color w:val="000000"/>
                <w:sz w:val="20"/>
                <w:szCs w:val="20"/>
                <w:lang w:eastAsia="ru-RU"/>
              </w:rPr>
              <w:t>Сведения о правообладателях</w:t>
            </w:r>
          </w:p>
        </w:tc>
        <w:tc>
          <w:tcPr>
            <w:tcW w:w="12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33"/>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принадлежащих на соответствующем вещном праве</w:t>
            </w:r>
          </w:p>
        </w:tc>
        <w:tc>
          <w:tcPr>
            <w:tcW w:w="150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9"/>
              <w:jc w:val="center"/>
              <w:rPr>
                <w:rFonts w:ascii="Calibri" w:hAnsi="Calibri" w:cs="Calibri"/>
                <w:sz w:val="23"/>
                <w:szCs w:val="23"/>
                <w:lang w:eastAsia="ru-RU"/>
              </w:rPr>
            </w:pPr>
            <w:r w:rsidRPr="00511E79">
              <w:rPr>
                <w:bCs/>
                <w:color w:val="000000"/>
                <w:sz w:val="20"/>
                <w:szCs w:val="20"/>
                <w:lang w:eastAsia="ru-RU"/>
              </w:rPr>
              <w:t>Реестровый номер объектов учета, вещные права на которые ограничены (обременены) в пользу правообладателя</w:t>
            </w:r>
          </w:p>
        </w:tc>
        <w:tc>
          <w:tcPr>
            <w:tcW w:w="850" w:type="pct"/>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Иные сведения </w:t>
            </w:r>
          </w:p>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(при необходимости)</w:t>
            </w: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r w:rsidRPr="00511E79">
              <w:rPr>
                <w:bCs/>
                <w:color w:val="000000"/>
                <w:sz w:val="20"/>
                <w:szCs w:val="20"/>
                <w:lang w:eastAsia="ru-RU"/>
              </w:rPr>
              <w:t>1</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r w:rsidRPr="00511E79">
              <w:rPr>
                <w:bCs/>
                <w:color w:val="000000"/>
                <w:sz w:val="20"/>
                <w:szCs w:val="20"/>
                <w:lang w:eastAsia="ru-RU"/>
              </w:rPr>
              <w:t>2</w:t>
            </w: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r w:rsidRPr="00511E79">
              <w:rPr>
                <w:bCs/>
                <w:color w:val="000000"/>
                <w:sz w:val="20"/>
                <w:szCs w:val="20"/>
                <w:lang w:eastAsia="ru-RU"/>
              </w:rPr>
              <w:t>3</w:t>
            </w: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32" w:right="-148"/>
              <w:jc w:val="center"/>
              <w:rPr>
                <w:rFonts w:ascii="Calibri" w:hAnsi="Calibri" w:cs="Calibri"/>
                <w:sz w:val="23"/>
                <w:szCs w:val="23"/>
                <w:lang w:eastAsia="ru-RU"/>
              </w:rPr>
            </w:pPr>
            <w:r w:rsidRPr="00511E79">
              <w:rPr>
                <w:bCs/>
                <w:color w:val="000000"/>
                <w:sz w:val="20"/>
                <w:szCs w:val="20"/>
                <w:lang w:eastAsia="ru-RU"/>
              </w:rPr>
              <w:t>4</w:t>
            </w: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Default="00EE391D" w:rsidP="00EE391D">
            <w:pPr>
              <w:tabs>
                <w:tab w:val="center" w:pos="814"/>
                <w:tab w:val="left" w:pos="1269"/>
              </w:tabs>
              <w:rPr>
                <w:bCs/>
                <w:color w:val="000000"/>
                <w:sz w:val="20"/>
                <w:szCs w:val="20"/>
                <w:lang w:eastAsia="ru-RU"/>
              </w:rPr>
            </w:pPr>
            <w:r>
              <w:rPr>
                <w:bCs/>
                <w:color w:val="000000"/>
                <w:sz w:val="20"/>
                <w:szCs w:val="20"/>
                <w:lang w:eastAsia="ru-RU"/>
              </w:rPr>
              <w:tab/>
            </w:r>
            <w:r w:rsidR="006C27ED" w:rsidRPr="00511E79">
              <w:rPr>
                <w:bCs/>
                <w:color w:val="000000"/>
                <w:sz w:val="20"/>
                <w:szCs w:val="20"/>
                <w:lang w:eastAsia="ru-RU"/>
              </w:rPr>
              <w:t>5</w:t>
            </w:r>
            <w:r>
              <w:rPr>
                <w:bCs/>
                <w:color w:val="000000"/>
                <w:sz w:val="20"/>
                <w:szCs w:val="20"/>
                <w:lang w:eastAsia="ru-RU"/>
              </w:rPr>
              <w:tab/>
            </w:r>
          </w:p>
          <w:p w:rsidR="00EE391D" w:rsidRPr="00511E79" w:rsidRDefault="00EE391D" w:rsidP="00EE391D">
            <w:pPr>
              <w:tabs>
                <w:tab w:val="center" w:pos="814"/>
                <w:tab w:val="left" w:pos="1269"/>
              </w:tabs>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r w:rsidR="006C27ED" w:rsidRPr="00511E79" w:rsidTr="00BA41DF">
        <w:trPr>
          <w:jc w:val="center"/>
        </w:trPr>
        <w:tc>
          <w:tcPr>
            <w:tcW w:w="200" w:type="pct"/>
            <w:tcBorders>
              <w:top w:val="nil"/>
              <w:left w:val="single" w:sz="8" w:space="0" w:color="auto"/>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08"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ind w:left="-112" w:right="-108"/>
              <w:jc w:val="center"/>
              <w:rPr>
                <w:rFonts w:ascii="Calibri" w:hAnsi="Calibri" w:cs="Calibri"/>
                <w:sz w:val="23"/>
                <w:szCs w:val="23"/>
                <w:lang w:eastAsia="ru-RU"/>
              </w:rPr>
            </w:pPr>
          </w:p>
        </w:tc>
        <w:tc>
          <w:tcPr>
            <w:tcW w:w="12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150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c>
          <w:tcPr>
            <w:tcW w:w="850" w:type="pct"/>
            <w:tcBorders>
              <w:top w:val="nil"/>
              <w:left w:val="nil"/>
              <w:bottom w:val="single" w:sz="8" w:space="0" w:color="auto"/>
              <w:right w:val="single" w:sz="8" w:space="0" w:color="auto"/>
            </w:tcBorders>
            <w:tcMar>
              <w:top w:w="0" w:type="dxa"/>
              <w:left w:w="28" w:type="dxa"/>
              <w:bottom w:w="0" w:type="dxa"/>
              <w:right w:w="28" w:type="dxa"/>
            </w:tcMar>
            <w:hideMark/>
          </w:tcPr>
          <w:p w:rsidR="006C27ED" w:rsidRPr="00511E79" w:rsidRDefault="006C27ED" w:rsidP="00BA41DF">
            <w:pPr>
              <w:jc w:val="center"/>
              <w:rPr>
                <w:rFonts w:ascii="Calibri" w:hAnsi="Calibri" w:cs="Calibri"/>
                <w:sz w:val="23"/>
                <w:szCs w:val="23"/>
                <w:lang w:eastAsia="ru-RU"/>
              </w:rPr>
            </w:pPr>
          </w:p>
        </w:tc>
      </w:tr>
    </w:tbl>
    <w:p w:rsidR="006C27ED" w:rsidRPr="00511E79" w:rsidRDefault="006C27ED" w:rsidP="006C27ED">
      <w:pPr>
        <w:rPr>
          <w:sz w:val="28"/>
          <w:szCs w:val="28"/>
        </w:rPr>
      </w:pPr>
    </w:p>
    <w:p w:rsidR="006C27ED" w:rsidRPr="00511E79" w:rsidRDefault="006C27ED" w:rsidP="006C27ED">
      <w:pPr>
        <w:rPr>
          <w:rFonts w:ascii="Bodoni MT Black" w:hAnsi="Bodoni MT Black"/>
          <w:sz w:val="96"/>
          <w:szCs w:val="96"/>
        </w:rPr>
      </w:pPr>
      <w:r w:rsidRPr="00511E79">
        <w:rPr>
          <w:rFonts w:ascii="Bodoni MT Black" w:hAnsi="Bodoni MT Black"/>
          <w:sz w:val="96"/>
          <w:szCs w:val="96"/>
        </w:rPr>
        <w:t xml:space="preserve">                                                                            </w:t>
      </w:r>
    </w:p>
    <w:p w:rsidR="006C27ED" w:rsidRDefault="006C27ED" w:rsidP="006C27ED">
      <w:pPr>
        <w:autoSpaceDE w:val="0"/>
        <w:autoSpaceDN w:val="0"/>
        <w:adjustRightInd w:val="0"/>
        <w:jc w:val="both"/>
        <w:rPr>
          <w:bCs/>
          <w:sz w:val="28"/>
          <w:szCs w:val="28"/>
        </w:rPr>
      </w:pPr>
    </w:p>
    <w:p w:rsidR="00F87B80" w:rsidRPr="00E35F3B" w:rsidRDefault="00F87B80" w:rsidP="00F87B80">
      <w:pPr>
        <w:shd w:val="clear" w:color="auto" w:fill="FFFFFF"/>
        <w:jc w:val="right"/>
        <w:rPr>
          <w:rFonts w:ascii="Arial" w:hAnsi="Arial" w:cs="Arial"/>
          <w:color w:val="212529"/>
          <w:sz w:val="20"/>
          <w:szCs w:val="20"/>
          <w:lang w:eastAsia="ru-RU"/>
        </w:rPr>
      </w:pPr>
    </w:p>
    <w:p w:rsidR="009860F7" w:rsidRPr="00E35F3B" w:rsidRDefault="009860F7"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E35F3B" w:rsidRDefault="000F549C" w:rsidP="000F549C">
      <w:pPr>
        <w:shd w:val="clear" w:color="auto" w:fill="FFFFFF"/>
        <w:jc w:val="both"/>
        <w:rPr>
          <w:rFonts w:ascii="Arial" w:hAnsi="Arial" w:cs="Arial"/>
          <w:color w:val="212529"/>
          <w:sz w:val="20"/>
          <w:szCs w:val="20"/>
          <w:lang w:eastAsia="ru-RU"/>
        </w:rPr>
      </w:pPr>
    </w:p>
    <w:p w:rsidR="000F549C" w:rsidRPr="003E6F21" w:rsidRDefault="000F549C" w:rsidP="000F549C">
      <w:pPr>
        <w:autoSpaceDE w:val="0"/>
        <w:autoSpaceDN w:val="0"/>
        <w:adjustRightInd w:val="0"/>
        <w:ind w:firstLine="709"/>
        <w:jc w:val="both"/>
        <w:rPr>
          <w:bCs/>
          <w:sz w:val="26"/>
          <w:szCs w:val="26"/>
        </w:rPr>
      </w:pPr>
    </w:p>
    <w:sectPr w:rsidR="000F549C" w:rsidRPr="003E6F21" w:rsidSect="00436F68">
      <w:pgSz w:w="11906" w:h="16838"/>
      <w:pgMar w:top="709" w:right="851" w:bottom="113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EF3" w:rsidRDefault="00256EF3" w:rsidP="00581DCE">
      <w:r>
        <w:separator/>
      </w:r>
    </w:p>
  </w:endnote>
  <w:endnote w:type="continuationSeparator" w:id="1">
    <w:p w:rsidR="00256EF3" w:rsidRDefault="00256EF3" w:rsidP="0058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EF3" w:rsidRDefault="00256EF3" w:rsidP="00581DCE">
      <w:r>
        <w:separator/>
      </w:r>
    </w:p>
  </w:footnote>
  <w:footnote w:type="continuationSeparator" w:id="1">
    <w:p w:rsidR="00256EF3" w:rsidRDefault="00256EF3" w:rsidP="0058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B403F"/>
    <w:multiLevelType w:val="hybridMultilevel"/>
    <w:tmpl w:val="7D14F42A"/>
    <w:lvl w:ilvl="0" w:tplc="56800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82D1F74"/>
    <w:multiLevelType w:val="multilevel"/>
    <w:tmpl w:val="9D16E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4717DB"/>
    <w:multiLevelType w:val="multilevel"/>
    <w:tmpl w:val="C0DC5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4E0530"/>
    <w:multiLevelType w:val="multilevel"/>
    <w:tmpl w:val="6DBA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EC76FE"/>
    <w:multiLevelType w:val="multilevel"/>
    <w:tmpl w:val="64906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4264D6"/>
    <w:multiLevelType w:val="multilevel"/>
    <w:tmpl w:val="6124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BB3D07"/>
    <w:rsid w:val="00003320"/>
    <w:rsid w:val="000043DC"/>
    <w:rsid w:val="00004FC4"/>
    <w:rsid w:val="00007133"/>
    <w:rsid w:val="0001787D"/>
    <w:rsid w:val="00021776"/>
    <w:rsid w:val="00032E30"/>
    <w:rsid w:val="00037F5B"/>
    <w:rsid w:val="00046A5F"/>
    <w:rsid w:val="00055463"/>
    <w:rsid w:val="000800EA"/>
    <w:rsid w:val="0008258C"/>
    <w:rsid w:val="00091654"/>
    <w:rsid w:val="0009452E"/>
    <w:rsid w:val="000A03B2"/>
    <w:rsid w:val="000A67BA"/>
    <w:rsid w:val="000B5C32"/>
    <w:rsid w:val="000C679F"/>
    <w:rsid w:val="000D3AB5"/>
    <w:rsid w:val="000D5E8A"/>
    <w:rsid w:val="000D6773"/>
    <w:rsid w:val="000E0187"/>
    <w:rsid w:val="000E2DA8"/>
    <w:rsid w:val="000F52B1"/>
    <w:rsid w:val="000F549C"/>
    <w:rsid w:val="000F67F2"/>
    <w:rsid w:val="000F6AC4"/>
    <w:rsid w:val="00101C69"/>
    <w:rsid w:val="0013157F"/>
    <w:rsid w:val="0013421A"/>
    <w:rsid w:val="00137D3E"/>
    <w:rsid w:val="001565FD"/>
    <w:rsid w:val="00157C0D"/>
    <w:rsid w:val="00177CEC"/>
    <w:rsid w:val="00182155"/>
    <w:rsid w:val="00186208"/>
    <w:rsid w:val="00187764"/>
    <w:rsid w:val="00194BD2"/>
    <w:rsid w:val="001A0A7B"/>
    <w:rsid w:val="001A22BD"/>
    <w:rsid w:val="001D15AD"/>
    <w:rsid w:val="001D56E0"/>
    <w:rsid w:val="001E3072"/>
    <w:rsid w:val="001F37A5"/>
    <w:rsid w:val="002142D4"/>
    <w:rsid w:val="00215FC6"/>
    <w:rsid w:val="002240A7"/>
    <w:rsid w:val="00234139"/>
    <w:rsid w:val="00237BFE"/>
    <w:rsid w:val="00253F6E"/>
    <w:rsid w:val="00256EF3"/>
    <w:rsid w:val="00282FDC"/>
    <w:rsid w:val="00285376"/>
    <w:rsid w:val="00291531"/>
    <w:rsid w:val="00296FF5"/>
    <w:rsid w:val="002A28E7"/>
    <w:rsid w:val="002E5D1D"/>
    <w:rsid w:val="002F0965"/>
    <w:rsid w:val="002F1789"/>
    <w:rsid w:val="002F1D0E"/>
    <w:rsid w:val="002F5ABB"/>
    <w:rsid w:val="00300619"/>
    <w:rsid w:val="00306BAE"/>
    <w:rsid w:val="003121EC"/>
    <w:rsid w:val="003270A9"/>
    <w:rsid w:val="00327965"/>
    <w:rsid w:val="00331BC7"/>
    <w:rsid w:val="003349E8"/>
    <w:rsid w:val="00347AA8"/>
    <w:rsid w:val="00356513"/>
    <w:rsid w:val="003740EE"/>
    <w:rsid w:val="003750A8"/>
    <w:rsid w:val="003927F6"/>
    <w:rsid w:val="003A12A4"/>
    <w:rsid w:val="003A2233"/>
    <w:rsid w:val="003A4F01"/>
    <w:rsid w:val="003B700B"/>
    <w:rsid w:val="003D0894"/>
    <w:rsid w:val="003D2201"/>
    <w:rsid w:val="003D4101"/>
    <w:rsid w:val="003E6F21"/>
    <w:rsid w:val="00403DBB"/>
    <w:rsid w:val="00411D72"/>
    <w:rsid w:val="00421EF7"/>
    <w:rsid w:val="00422995"/>
    <w:rsid w:val="00423986"/>
    <w:rsid w:val="004263A8"/>
    <w:rsid w:val="00426588"/>
    <w:rsid w:val="004303AF"/>
    <w:rsid w:val="00436F68"/>
    <w:rsid w:val="004440EE"/>
    <w:rsid w:val="00445001"/>
    <w:rsid w:val="0045134D"/>
    <w:rsid w:val="004532EF"/>
    <w:rsid w:val="00465F3A"/>
    <w:rsid w:val="00467F8C"/>
    <w:rsid w:val="00477979"/>
    <w:rsid w:val="004819D0"/>
    <w:rsid w:val="0048350B"/>
    <w:rsid w:val="004847A2"/>
    <w:rsid w:val="004A23FB"/>
    <w:rsid w:val="004A7090"/>
    <w:rsid w:val="004A7E59"/>
    <w:rsid w:val="004B00D5"/>
    <w:rsid w:val="004B4DCE"/>
    <w:rsid w:val="004B6734"/>
    <w:rsid w:val="004C1E3B"/>
    <w:rsid w:val="004C65A9"/>
    <w:rsid w:val="004D3D27"/>
    <w:rsid w:val="004D4ECA"/>
    <w:rsid w:val="004D73FA"/>
    <w:rsid w:val="004E4AC1"/>
    <w:rsid w:val="004E7656"/>
    <w:rsid w:val="004F76B3"/>
    <w:rsid w:val="0051174A"/>
    <w:rsid w:val="00511E79"/>
    <w:rsid w:val="00516346"/>
    <w:rsid w:val="005301BB"/>
    <w:rsid w:val="00530258"/>
    <w:rsid w:val="005321C7"/>
    <w:rsid w:val="005377B3"/>
    <w:rsid w:val="00560582"/>
    <w:rsid w:val="00560AE1"/>
    <w:rsid w:val="00560E4E"/>
    <w:rsid w:val="00565A79"/>
    <w:rsid w:val="0057043E"/>
    <w:rsid w:val="00573AB1"/>
    <w:rsid w:val="0057536E"/>
    <w:rsid w:val="005771F5"/>
    <w:rsid w:val="00581DCE"/>
    <w:rsid w:val="0058383D"/>
    <w:rsid w:val="00584E65"/>
    <w:rsid w:val="0058525E"/>
    <w:rsid w:val="00585650"/>
    <w:rsid w:val="0059008C"/>
    <w:rsid w:val="005904EC"/>
    <w:rsid w:val="005931FE"/>
    <w:rsid w:val="00593283"/>
    <w:rsid w:val="00593A2B"/>
    <w:rsid w:val="005A7BE2"/>
    <w:rsid w:val="005B087C"/>
    <w:rsid w:val="005B2C56"/>
    <w:rsid w:val="005B33BD"/>
    <w:rsid w:val="005B4FCE"/>
    <w:rsid w:val="005C07F7"/>
    <w:rsid w:val="005D7872"/>
    <w:rsid w:val="005E2524"/>
    <w:rsid w:val="005F310E"/>
    <w:rsid w:val="00611A12"/>
    <w:rsid w:val="00622868"/>
    <w:rsid w:val="00622F68"/>
    <w:rsid w:val="00627EAF"/>
    <w:rsid w:val="00633702"/>
    <w:rsid w:val="00636F00"/>
    <w:rsid w:val="0064038E"/>
    <w:rsid w:val="00643AE6"/>
    <w:rsid w:val="00662D97"/>
    <w:rsid w:val="006A763A"/>
    <w:rsid w:val="006B069A"/>
    <w:rsid w:val="006B5D58"/>
    <w:rsid w:val="006B7B6C"/>
    <w:rsid w:val="006C27ED"/>
    <w:rsid w:val="006C6D88"/>
    <w:rsid w:val="006E0FB4"/>
    <w:rsid w:val="006F4AE5"/>
    <w:rsid w:val="006F5D4B"/>
    <w:rsid w:val="00707C9C"/>
    <w:rsid w:val="007142D4"/>
    <w:rsid w:val="007143F8"/>
    <w:rsid w:val="00722C4E"/>
    <w:rsid w:val="00743FD1"/>
    <w:rsid w:val="00747BAE"/>
    <w:rsid w:val="00757EBD"/>
    <w:rsid w:val="00764912"/>
    <w:rsid w:val="0078735D"/>
    <w:rsid w:val="007C2373"/>
    <w:rsid w:val="007C7E4D"/>
    <w:rsid w:val="007D2143"/>
    <w:rsid w:val="007D4A8A"/>
    <w:rsid w:val="007F3A32"/>
    <w:rsid w:val="007F5259"/>
    <w:rsid w:val="007F6165"/>
    <w:rsid w:val="00817451"/>
    <w:rsid w:val="00832B6D"/>
    <w:rsid w:val="00844476"/>
    <w:rsid w:val="008470FF"/>
    <w:rsid w:val="00850DF2"/>
    <w:rsid w:val="0085257D"/>
    <w:rsid w:val="00852656"/>
    <w:rsid w:val="0086368A"/>
    <w:rsid w:val="00870514"/>
    <w:rsid w:val="00871027"/>
    <w:rsid w:val="008819DA"/>
    <w:rsid w:val="00887E03"/>
    <w:rsid w:val="008A3843"/>
    <w:rsid w:val="008B01ED"/>
    <w:rsid w:val="008B54D8"/>
    <w:rsid w:val="008D03F7"/>
    <w:rsid w:val="008D101A"/>
    <w:rsid w:val="008E49AD"/>
    <w:rsid w:val="008E5AA2"/>
    <w:rsid w:val="008F3A20"/>
    <w:rsid w:val="008F721C"/>
    <w:rsid w:val="008F7CFE"/>
    <w:rsid w:val="009047E5"/>
    <w:rsid w:val="00906646"/>
    <w:rsid w:val="00911F2C"/>
    <w:rsid w:val="00920645"/>
    <w:rsid w:val="00923176"/>
    <w:rsid w:val="00923AA3"/>
    <w:rsid w:val="00925E5B"/>
    <w:rsid w:val="009363DD"/>
    <w:rsid w:val="0094277E"/>
    <w:rsid w:val="00943D81"/>
    <w:rsid w:val="00950B64"/>
    <w:rsid w:val="00951C1C"/>
    <w:rsid w:val="009542DE"/>
    <w:rsid w:val="0095577B"/>
    <w:rsid w:val="00961941"/>
    <w:rsid w:val="0096485F"/>
    <w:rsid w:val="009724D5"/>
    <w:rsid w:val="00975EC8"/>
    <w:rsid w:val="009860F7"/>
    <w:rsid w:val="0099453D"/>
    <w:rsid w:val="009A5A07"/>
    <w:rsid w:val="009B1393"/>
    <w:rsid w:val="009B6230"/>
    <w:rsid w:val="009C479E"/>
    <w:rsid w:val="009D496E"/>
    <w:rsid w:val="00A17DD2"/>
    <w:rsid w:val="00A26A6D"/>
    <w:rsid w:val="00A42E69"/>
    <w:rsid w:val="00A43EB1"/>
    <w:rsid w:val="00A470BC"/>
    <w:rsid w:val="00A55E12"/>
    <w:rsid w:val="00A648F8"/>
    <w:rsid w:val="00A764E0"/>
    <w:rsid w:val="00A77C53"/>
    <w:rsid w:val="00A86AC7"/>
    <w:rsid w:val="00A92145"/>
    <w:rsid w:val="00A92C48"/>
    <w:rsid w:val="00AA670A"/>
    <w:rsid w:val="00AB4571"/>
    <w:rsid w:val="00AC15A0"/>
    <w:rsid w:val="00AD440A"/>
    <w:rsid w:val="00AF5C15"/>
    <w:rsid w:val="00B011F2"/>
    <w:rsid w:val="00B1469C"/>
    <w:rsid w:val="00B147F6"/>
    <w:rsid w:val="00B159B3"/>
    <w:rsid w:val="00B1646F"/>
    <w:rsid w:val="00B177EF"/>
    <w:rsid w:val="00B44048"/>
    <w:rsid w:val="00B44F4C"/>
    <w:rsid w:val="00B478CE"/>
    <w:rsid w:val="00B56DC4"/>
    <w:rsid w:val="00B67DAA"/>
    <w:rsid w:val="00B73307"/>
    <w:rsid w:val="00B75851"/>
    <w:rsid w:val="00B765F4"/>
    <w:rsid w:val="00B76713"/>
    <w:rsid w:val="00B8132B"/>
    <w:rsid w:val="00B83160"/>
    <w:rsid w:val="00B84B38"/>
    <w:rsid w:val="00B95BBD"/>
    <w:rsid w:val="00BA41DF"/>
    <w:rsid w:val="00BA5BC1"/>
    <w:rsid w:val="00BA5F86"/>
    <w:rsid w:val="00BB3D07"/>
    <w:rsid w:val="00BB734E"/>
    <w:rsid w:val="00BC0B9A"/>
    <w:rsid w:val="00BC7D6D"/>
    <w:rsid w:val="00BD1361"/>
    <w:rsid w:val="00BD2574"/>
    <w:rsid w:val="00BD27C2"/>
    <w:rsid w:val="00BD32DE"/>
    <w:rsid w:val="00BD63C3"/>
    <w:rsid w:val="00BE134E"/>
    <w:rsid w:val="00C12151"/>
    <w:rsid w:val="00C355DA"/>
    <w:rsid w:val="00C36DDF"/>
    <w:rsid w:val="00C4526A"/>
    <w:rsid w:val="00C50607"/>
    <w:rsid w:val="00C70A8A"/>
    <w:rsid w:val="00C73AE4"/>
    <w:rsid w:val="00C756D4"/>
    <w:rsid w:val="00C767A4"/>
    <w:rsid w:val="00C847B2"/>
    <w:rsid w:val="00C9771B"/>
    <w:rsid w:val="00CC4BE5"/>
    <w:rsid w:val="00CC4F1E"/>
    <w:rsid w:val="00CC6EF1"/>
    <w:rsid w:val="00CD6387"/>
    <w:rsid w:val="00CD78EF"/>
    <w:rsid w:val="00CE42E3"/>
    <w:rsid w:val="00CE4D51"/>
    <w:rsid w:val="00CE7DA4"/>
    <w:rsid w:val="00CF46B5"/>
    <w:rsid w:val="00D01015"/>
    <w:rsid w:val="00D044BA"/>
    <w:rsid w:val="00D16609"/>
    <w:rsid w:val="00D167CC"/>
    <w:rsid w:val="00D27622"/>
    <w:rsid w:val="00D3505C"/>
    <w:rsid w:val="00D42781"/>
    <w:rsid w:val="00D47316"/>
    <w:rsid w:val="00D5392A"/>
    <w:rsid w:val="00D5754B"/>
    <w:rsid w:val="00D600CF"/>
    <w:rsid w:val="00D61534"/>
    <w:rsid w:val="00D67FD7"/>
    <w:rsid w:val="00D71714"/>
    <w:rsid w:val="00D83A5A"/>
    <w:rsid w:val="00D966A1"/>
    <w:rsid w:val="00DA3B10"/>
    <w:rsid w:val="00DA7B98"/>
    <w:rsid w:val="00DD419B"/>
    <w:rsid w:val="00DD4C00"/>
    <w:rsid w:val="00DE2A24"/>
    <w:rsid w:val="00DE47C9"/>
    <w:rsid w:val="00DF5AE7"/>
    <w:rsid w:val="00E00A1D"/>
    <w:rsid w:val="00E01FC5"/>
    <w:rsid w:val="00E043F3"/>
    <w:rsid w:val="00E053BF"/>
    <w:rsid w:val="00E20D53"/>
    <w:rsid w:val="00E21494"/>
    <w:rsid w:val="00E25A72"/>
    <w:rsid w:val="00E30FD3"/>
    <w:rsid w:val="00E36399"/>
    <w:rsid w:val="00E44CA3"/>
    <w:rsid w:val="00E507EB"/>
    <w:rsid w:val="00E52143"/>
    <w:rsid w:val="00E60AE0"/>
    <w:rsid w:val="00E67FE2"/>
    <w:rsid w:val="00E71EBE"/>
    <w:rsid w:val="00E73E02"/>
    <w:rsid w:val="00E81D7F"/>
    <w:rsid w:val="00E81FBC"/>
    <w:rsid w:val="00E9178E"/>
    <w:rsid w:val="00EB3976"/>
    <w:rsid w:val="00EC7968"/>
    <w:rsid w:val="00EC7C60"/>
    <w:rsid w:val="00ED1401"/>
    <w:rsid w:val="00ED1895"/>
    <w:rsid w:val="00ED75A5"/>
    <w:rsid w:val="00EE391D"/>
    <w:rsid w:val="00EF1F0A"/>
    <w:rsid w:val="00EF4236"/>
    <w:rsid w:val="00EF5627"/>
    <w:rsid w:val="00F0129E"/>
    <w:rsid w:val="00F204C8"/>
    <w:rsid w:val="00F26CFD"/>
    <w:rsid w:val="00F334B3"/>
    <w:rsid w:val="00F349F1"/>
    <w:rsid w:val="00F47CE6"/>
    <w:rsid w:val="00F53175"/>
    <w:rsid w:val="00F566E4"/>
    <w:rsid w:val="00F66A2D"/>
    <w:rsid w:val="00F7253A"/>
    <w:rsid w:val="00F725F6"/>
    <w:rsid w:val="00F831E3"/>
    <w:rsid w:val="00F846B5"/>
    <w:rsid w:val="00F86499"/>
    <w:rsid w:val="00F87189"/>
    <w:rsid w:val="00F87B80"/>
    <w:rsid w:val="00FA73CB"/>
    <w:rsid w:val="00FB6818"/>
    <w:rsid w:val="00FC1297"/>
    <w:rsid w:val="00FC25F5"/>
    <w:rsid w:val="00FC25FE"/>
    <w:rsid w:val="00FC7BA9"/>
    <w:rsid w:val="00FD6E3F"/>
    <w:rsid w:val="00FE0B7D"/>
    <w:rsid w:val="00FE36B4"/>
    <w:rsid w:val="00FE384F"/>
    <w:rsid w:val="00FE5108"/>
    <w:rsid w:val="00FF2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F86"/>
    <w:rPr>
      <w:rFonts w:ascii="Times New Roman" w:eastAsia="Times New Roman" w:hAnsi="Times New Roman"/>
      <w:sz w:val="24"/>
      <w:szCs w:val="24"/>
      <w:lang w:eastAsia="zh-CN"/>
    </w:rPr>
  </w:style>
  <w:style w:type="paragraph" w:styleId="1">
    <w:name w:val="heading 1"/>
    <w:basedOn w:val="a"/>
    <w:link w:val="10"/>
    <w:uiPriority w:val="9"/>
    <w:qFormat/>
    <w:rsid w:val="006C27ED"/>
    <w:pPr>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DD4C00"/>
    <w:rPr>
      <w:color w:val="0000FF"/>
      <w:u w:val="single"/>
    </w:rPr>
  </w:style>
  <w:style w:type="character" w:customStyle="1" w:styleId="2">
    <w:name w:val="Основной текст (2)_"/>
    <w:qFormat/>
    <w:rsid w:val="00DD4C00"/>
    <w:rPr>
      <w:sz w:val="28"/>
      <w:szCs w:val="28"/>
      <w:shd w:val="clear" w:color="auto" w:fill="FFFFFF"/>
    </w:rPr>
  </w:style>
  <w:style w:type="paragraph" w:customStyle="1" w:styleId="ConsPlusNormal">
    <w:name w:val="ConsPlusNormal"/>
    <w:link w:val="ConsPlusNormal1"/>
    <w:uiPriority w:val="99"/>
    <w:qFormat/>
    <w:rsid w:val="00DD4C00"/>
    <w:pPr>
      <w:widowControl w:val="0"/>
      <w:autoSpaceDE w:val="0"/>
      <w:ind w:firstLine="720"/>
    </w:pPr>
    <w:rPr>
      <w:rFonts w:ascii="Arial" w:eastAsia="Times New Roman" w:hAnsi="Arial" w:cs="Arial"/>
      <w:sz w:val="22"/>
      <w:szCs w:val="22"/>
      <w:lang w:eastAsia="zh-CN"/>
    </w:rPr>
  </w:style>
  <w:style w:type="paragraph" w:customStyle="1" w:styleId="western">
    <w:name w:val="western"/>
    <w:basedOn w:val="a"/>
    <w:qFormat/>
    <w:rsid w:val="00DD4C00"/>
    <w:pPr>
      <w:spacing w:before="280" w:after="280"/>
    </w:pPr>
  </w:style>
  <w:style w:type="paragraph" w:styleId="a3">
    <w:name w:val="List Paragraph"/>
    <w:basedOn w:val="a"/>
    <w:qFormat/>
    <w:rsid w:val="00BE134E"/>
    <w:pPr>
      <w:ind w:left="720"/>
      <w:contextualSpacing/>
    </w:pPr>
  </w:style>
  <w:style w:type="paragraph" w:styleId="a4">
    <w:name w:val="Balloon Text"/>
    <w:basedOn w:val="a"/>
    <w:link w:val="a5"/>
    <w:uiPriority w:val="99"/>
    <w:semiHidden/>
    <w:unhideWhenUsed/>
    <w:rsid w:val="00B44F4C"/>
    <w:rPr>
      <w:rFonts w:ascii="Segoe UI" w:hAnsi="Segoe UI" w:cs="Segoe UI"/>
      <w:sz w:val="18"/>
      <w:szCs w:val="18"/>
    </w:rPr>
  </w:style>
  <w:style w:type="character" w:customStyle="1" w:styleId="a5">
    <w:name w:val="Текст выноски Знак"/>
    <w:basedOn w:val="a0"/>
    <w:link w:val="a4"/>
    <w:uiPriority w:val="99"/>
    <w:semiHidden/>
    <w:rsid w:val="00B44F4C"/>
    <w:rPr>
      <w:rFonts w:ascii="Segoe UI" w:eastAsia="Times New Roman" w:hAnsi="Segoe UI" w:cs="Segoe UI"/>
      <w:sz w:val="18"/>
      <w:szCs w:val="18"/>
      <w:lang w:eastAsia="zh-CN"/>
    </w:rPr>
  </w:style>
  <w:style w:type="character" w:customStyle="1" w:styleId="ConsPlusNormal1">
    <w:name w:val="ConsPlusNormal1"/>
    <w:link w:val="ConsPlusNormal"/>
    <w:uiPriority w:val="99"/>
    <w:locked/>
    <w:rsid w:val="00BD27C2"/>
    <w:rPr>
      <w:rFonts w:ascii="Arial" w:eastAsia="Times New Roman" w:hAnsi="Arial" w:cs="Arial"/>
      <w:sz w:val="22"/>
      <w:szCs w:val="22"/>
      <w:lang w:eastAsia="zh-CN" w:bidi="ar-SA"/>
    </w:rPr>
  </w:style>
  <w:style w:type="paragraph" w:styleId="a6">
    <w:name w:val="No Spacing"/>
    <w:qFormat/>
    <w:rsid w:val="004B00D5"/>
    <w:rPr>
      <w:sz w:val="22"/>
      <w:szCs w:val="22"/>
      <w:lang w:eastAsia="zh-CN"/>
    </w:rPr>
  </w:style>
  <w:style w:type="character" w:customStyle="1" w:styleId="10">
    <w:name w:val="Заголовок 1 Знак"/>
    <w:basedOn w:val="a0"/>
    <w:link w:val="1"/>
    <w:uiPriority w:val="9"/>
    <w:rsid w:val="006C27E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6C27ED"/>
  </w:style>
  <w:style w:type="paragraph" w:customStyle="1" w:styleId="msonormal0">
    <w:name w:val="msonormal"/>
    <w:basedOn w:val="a"/>
    <w:rsid w:val="006C27ED"/>
    <w:pPr>
      <w:spacing w:before="100" w:beforeAutospacing="1" w:after="100" w:afterAutospacing="1"/>
    </w:pPr>
    <w:rPr>
      <w:lang w:eastAsia="ru-RU"/>
    </w:rPr>
  </w:style>
  <w:style w:type="paragraph" w:styleId="a7">
    <w:name w:val="Normal (Web)"/>
    <w:basedOn w:val="a"/>
    <w:uiPriority w:val="99"/>
    <w:semiHidden/>
    <w:unhideWhenUsed/>
    <w:rsid w:val="006C27ED"/>
    <w:pPr>
      <w:spacing w:before="100" w:beforeAutospacing="1" w:after="100" w:afterAutospacing="1"/>
    </w:pPr>
    <w:rPr>
      <w:lang w:eastAsia="ru-RU"/>
    </w:rPr>
  </w:style>
  <w:style w:type="character" w:customStyle="1" w:styleId="mashaindex">
    <w:name w:val="masha_index"/>
    <w:basedOn w:val="a0"/>
    <w:rsid w:val="006C27ED"/>
  </w:style>
  <w:style w:type="paragraph" w:customStyle="1" w:styleId="Postan">
    <w:name w:val="Postan"/>
    <w:basedOn w:val="a"/>
    <w:rsid w:val="00593A2B"/>
    <w:pPr>
      <w:jc w:val="center"/>
    </w:pPr>
    <w:rPr>
      <w:sz w:val="28"/>
      <w:szCs w:val="20"/>
      <w:lang w:eastAsia="ru-RU"/>
    </w:rPr>
  </w:style>
  <w:style w:type="character" w:customStyle="1" w:styleId="spellingerror">
    <w:name w:val="spellingerror"/>
    <w:basedOn w:val="a0"/>
    <w:rsid w:val="00B84B38"/>
  </w:style>
  <w:style w:type="character" w:customStyle="1" w:styleId="a8">
    <w:name w:val="Название Знак"/>
    <w:basedOn w:val="a0"/>
    <w:link w:val="a9"/>
    <w:locked/>
    <w:rsid w:val="009D496E"/>
    <w:rPr>
      <w:b/>
      <w:sz w:val="28"/>
    </w:rPr>
  </w:style>
  <w:style w:type="paragraph" w:styleId="a9">
    <w:name w:val="Title"/>
    <w:basedOn w:val="a"/>
    <w:link w:val="a8"/>
    <w:qFormat/>
    <w:rsid w:val="009D496E"/>
    <w:pPr>
      <w:jc w:val="center"/>
    </w:pPr>
    <w:rPr>
      <w:rFonts w:ascii="Calibri" w:eastAsia="Calibri" w:hAnsi="Calibri"/>
      <w:b/>
      <w:sz w:val="28"/>
      <w:szCs w:val="20"/>
      <w:lang w:eastAsia="ru-RU"/>
    </w:rPr>
  </w:style>
  <w:style w:type="character" w:customStyle="1" w:styleId="12">
    <w:name w:val="Название Знак1"/>
    <w:basedOn w:val="a0"/>
    <w:link w:val="a9"/>
    <w:uiPriority w:val="10"/>
    <w:rsid w:val="009D496E"/>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aa">
    <w:name w:val="Подзаголовок Знак"/>
    <w:basedOn w:val="a0"/>
    <w:link w:val="ab"/>
    <w:locked/>
    <w:rsid w:val="009D496E"/>
    <w:rPr>
      <w:b/>
    </w:rPr>
  </w:style>
  <w:style w:type="paragraph" w:styleId="ab">
    <w:name w:val="Subtitle"/>
    <w:basedOn w:val="a"/>
    <w:link w:val="aa"/>
    <w:qFormat/>
    <w:rsid w:val="009D496E"/>
    <w:pPr>
      <w:spacing w:line="288" w:lineRule="auto"/>
      <w:jc w:val="center"/>
    </w:pPr>
    <w:rPr>
      <w:rFonts w:ascii="Calibri" w:eastAsia="Calibri" w:hAnsi="Calibri"/>
      <w:b/>
      <w:sz w:val="20"/>
      <w:szCs w:val="20"/>
      <w:lang w:eastAsia="ru-RU"/>
    </w:rPr>
  </w:style>
  <w:style w:type="character" w:customStyle="1" w:styleId="13">
    <w:name w:val="Подзаголовок Знак1"/>
    <w:basedOn w:val="a0"/>
    <w:link w:val="ab"/>
    <w:uiPriority w:val="11"/>
    <w:rsid w:val="009D496E"/>
    <w:rPr>
      <w:rFonts w:asciiTheme="majorHAnsi" w:eastAsiaTheme="majorEastAsia" w:hAnsiTheme="majorHAnsi" w:cstheme="majorBidi"/>
      <w:i/>
      <w:iCs/>
      <w:color w:val="4F81BD" w:themeColor="accent1"/>
      <w:spacing w:val="15"/>
      <w:sz w:val="24"/>
      <w:szCs w:val="24"/>
      <w:lang w:eastAsia="zh-CN"/>
    </w:rPr>
  </w:style>
  <w:style w:type="paragraph" w:customStyle="1" w:styleId="ConsNormal">
    <w:name w:val="ConsNormal"/>
    <w:uiPriority w:val="99"/>
    <w:semiHidden/>
    <w:rsid w:val="00D3505C"/>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semiHidden/>
    <w:unhideWhenUsed/>
    <w:rsid w:val="00581DCE"/>
    <w:pPr>
      <w:tabs>
        <w:tab w:val="center" w:pos="4677"/>
        <w:tab w:val="right" w:pos="9355"/>
      </w:tabs>
    </w:pPr>
  </w:style>
  <w:style w:type="character" w:customStyle="1" w:styleId="ad">
    <w:name w:val="Верхний колонтитул Знак"/>
    <w:basedOn w:val="a0"/>
    <w:link w:val="ac"/>
    <w:uiPriority w:val="99"/>
    <w:semiHidden/>
    <w:rsid w:val="00581DCE"/>
    <w:rPr>
      <w:rFonts w:ascii="Times New Roman" w:eastAsia="Times New Roman" w:hAnsi="Times New Roman"/>
      <w:sz w:val="24"/>
      <w:szCs w:val="24"/>
      <w:lang w:eastAsia="zh-CN"/>
    </w:rPr>
  </w:style>
  <w:style w:type="paragraph" w:styleId="ae">
    <w:name w:val="footer"/>
    <w:basedOn w:val="a"/>
    <w:link w:val="af"/>
    <w:uiPriority w:val="99"/>
    <w:semiHidden/>
    <w:unhideWhenUsed/>
    <w:rsid w:val="00581DCE"/>
    <w:pPr>
      <w:tabs>
        <w:tab w:val="center" w:pos="4677"/>
        <w:tab w:val="right" w:pos="9355"/>
      </w:tabs>
    </w:pPr>
  </w:style>
  <w:style w:type="character" w:customStyle="1" w:styleId="af">
    <w:name w:val="Нижний колонтитул Знак"/>
    <w:basedOn w:val="a0"/>
    <w:link w:val="ae"/>
    <w:uiPriority w:val="99"/>
    <w:semiHidden/>
    <w:rsid w:val="00581DCE"/>
    <w:rPr>
      <w:rFonts w:ascii="Times New Roman" w:eastAsia="Times New Roman" w:hAnsi="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634523616">
      <w:bodyDiv w:val="1"/>
      <w:marLeft w:val="0"/>
      <w:marRight w:val="0"/>
      <w:marTop w:val="0"/>
      <w:marBottom w:val="0"/>
      <w:divBdr>
        <w:top w:val="none" w:sz="0" w:space="0" w:color="auto"/>
        <w:left w:val="none" w:sz="0" w:space="0" w:color="auto"/>
        <w:bottom w:val="none" w:sz="0" w:space="0" w:color="auto"/>
        <w:right w:val="none" w:sz="0" w:space="0" w:color="auto"/>
      </w:divBdr>
      <w:divsChild>
        <w:div w:id="437331107">
          <w:marLeft w:val="0"/>
          <w:marRight w:val="0"/>
          <w:marTop w:val="0"/>
          <w:marBottom w:val="0"/>
          <w:divBdr>
            <w:top w:val="none" w:sz="0" w:space="0" w:color="auto"/>
            <w:left w:val="none" w:sz="0" w:space="0" w:color="auto"/>
            <w:bottom w:val="none" w:sz="0" w:space="0" w:color="auto"/>
            <w:right w:val="none" w:sz="0" w:space="0" w:color="auto"/>
          </w:divBdr>
        </w:div>
        <w:div w:id="714425850">
          <w:marLeft w:val="0"/>
          <w:marRight w:val="0"/>
          <w:marTop w:val="0"/>
          <w:marBottom w:val="0"/>
          <w:divBdr>
            <w:top w:val="none" w:sz="0" w:space="0" w:color="auto"/>
            <w:left w:val="none" w:sz="0" w:space="0" w:color="auto"/>
            <w:bottom w:val="none" w:sz="0" w:space="0" w:color="auto"/>
            <w:right w:val="none" w:sz="0" w:space="0" w:color="auto"/>
          </w:divBdr>
        </w:div>
        <w:div w:id="1252658976">
          <w:marLeft w:val="0"/>
          <w:marRight w:val="0"/>
          <w:marTop w:val="0"/>
          <w:marBottom w:val="0"/>
          <w:divBdr>
            <w:top w:val="none" w:sz="0" w:space="0" w:color="auto"/>
            <w:left w:val="none" w:sz="0" w:space="0" w:color="auto"/>
            <w:bottom w:val="none" w:sz="0" w:space="0" w:color="auto"/>
            <w:right w:val="none" w:sz="0" w:space="0" w:color="auto"/>
          </w:divBdr>
        </w:div>
        <w:div w:id="1341469501">
          <w:marLeft w:val="0"/>
          <w:marRight w:val="0"/>
          <w:marTop w:val="0"/>
          <w:marBottom w:val="0"/>
          <w:divBdr>
            <w:top w:val="none" w:sz="0" w:space="0" w:color="auto"/>
            <w:left w:val="none" w:sz="0" w:space="0" w:color="auto"/>
            <w:bottom w:val="none" w:sz="0" w:space="0" w:color="auto"/>
            <w:right w:val="none" w:sz="0" w:space="0" w:color="auto"/>
          </w:divBdr>
        </w:div>
      </w:divsChild>
    </w:div>
    <w:div w:id="986786077">
      <w:bodyDiv w:val="1"/>
      <w:marLeft w:val="0"/>
      <w:marRight w:val="0"/>
      <w:marTop w:val="0"/>
      <w:marBottom w:val="0"/>
      <w:divBdr>
        <w:top w:val="none" w:sz="0" w:space="0" w:color="auto"/>
        <w:left w:val="none" w:sz="0" w:space="0" w:color="auto"/>
        <w:bottom w:val="none" w:sz="0" w:space="0" w:color="auto"/>
        <w:right w:val="none" w:sz="0" w:space="0" w:color="auto"/>
      </w:divBdr>
      <w:divsChild>
        <w:div w:id="8724444">
          <w:marLeft w:val="0"/>
          <w:marRight w:val="0"/>
          <w:marTop w:val="0"/>
          <w:marBottom w:val="0"/>
          <w:divBdr>
            <w:top w:val="none" w:sz="0" w:space="0" w:color="auto"/>
            <w:left w:val="none" w:sz="0" w:space="0" w:color="auto"/>
            <w:bottom w:val="none" w:sz="0" w:space="0" w:color="auto"/>
            <w:right w:val="none" w:sz="0" w:space="0" w:color="auto"/>
          </w:divBdr>
          <w:divsChild>
            <w:div w:id="1643119016">
              <w:marLeft w:val="0"/>
              <w:marRight w:val="0"/>
              <w:marTop w:val="0"/>
              <w:marBottom w:val="0"/>
              <w:divBdr>
                <w:top w:val="none" w:sz="0" w:space="0" w:color="auto"/>
                <w:left w:val="none" w:sz="0" w:space="0" w:color="auto"/>
                <w:bottom w:val="none" w:sz="0" w:space="0" w:color="auto"/>
                <w:right w:val="none" w:sz="0" w:space="0" w:color="auto"/>
              </w:divBdr>
              <w:divsChild>
                <w:div w:id="514927955">
                  <w:marLeft w:val="0"/>
                  <w:marRight w:val="0"/>
                  <w:marTop w:val="0"/>
                  <w:marBottom w:val="0"/>
                  <w:divBdr>
                    <w:top w:val="none" w:sz="0" w:space="0" w:color="auto"/>
                    <w:left w:val="none" w:sz="0" w:space="0" w:color="auto"/>
                    <w:bottom w:val="none" w:sz="0" w:space="0" w:color="auto"/>
                    <w:right w:val="none" w:sz="0" w:space="0" w:color="auto"/>
                  </w:divBdr>
                  <w:divsChild>
                    <w:div w:id="608776269">
                      <w:marLeft w:val="0"/>
                      <w:marRight w:val="0"/>
                      <w:marTop w:val="0"/>
                      <w:marBottom w:val="0"/>
                      <w:divBdr>
                        <w:top w:val="none" w:sz="0" w:space="0" w:color="auto"/>
                        <w:left w:val="none" w:sz="0" w:space="0" w:color="auto"/>
                        <w:bottom w:val="none" w:sz="0" w:space="0" w:color="auto"/>
                        <w:right w:val="none" w:sz="0" w:space="0" w:color="auto"/>
                      </w:divBdr>
                    </w:div>
                    <w:div w:id="750278751">
                      <w:marLeft w:val="0"/>
                      <w:marRight w:val="0"/>
                      <w:marTop w:val="0"/>
                      <w:marBottom w:val="0"/>
                      <w:divBdr>
                        <w:top w:val="none" w:sz="0" w:space="0" w:color="auto"/>
                        <w:left w:val="none" w:sz="0" w:space="0" w:color="auto"/>
                        <w:bottom w:val="none" w:sz="0" w:space="0" w:color="auto"/>
                        <w:right w:val="none" w:sz="0" w:space="0" w:color="auto"/>
                      </w:divBdr>
                    </w:div>
                    <w:div w:id="810706288">
                      <w:marLeft w:val="0"/>
                      <w:marRight w:val="0"/>
                      <w:marTop w:val="0"/>
                      <w:marBottom w:val="0"/>
                      <w:divBdr>
                        <w:top w:val="none" w:sz="0" w:space="0" w:color="auto"/>
                        <w:left w:val="none" w:sz="0" w:space="0" w:color="auto"/>
                        <w:bottom w:val="none" w:sz="0" w:space="0" w:color="auto"/>
                        <w:right w:val="none" w:sz="0" w:space="0" w:color="auto"/>
                      </w:divBdr>
                    </w:div>
                    <w:div w:id="10282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456">
          <w:marLeft w:val="0"/>
          <w:marRight w:val="0"/>
          <w:marTop w:val="0"/>
          <w:marBottom w:val="0"/>
          <w:divBdr>
            <w:top w:val="none" w:sz="0" w:space="0" w:color="auto"/>
            <w:left w:val="none" w:sz="0" w:space="0" w:color="auto"/>
            <w:bottom w:val="none" w:sz="0" w:space="0" w:color="auto"/>
            <w:right w:val="none" w:sz="0" w:space="0" w:color="auto"/>
          </w:divBdr>
          <w:divsChild>
            <w:div w:id="1428387843">
              <w:marLeft w:val="0"/>
              <w:marRight w:val="0"/>
              <w:marTop w:val="0"/>
              <w:marBottom w:val="0"/>
              <w:divBdr>
                <w:top w:val="none" w:sz="0" w:space="0" w:color="auto"/>
                <w:left w:val="none" w:sz="0" w:space="0" w:color="auto"/>
                <w:bottom w:val="none" w:sz="0" w:space="0" w:color="auto"/>
                <w:right w:val="none" w:sz="0" w:space="0" w:color="auto"/>
              </w:divBdr>
              <w:divsChild>
                <w:div w:id="3582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042210">
      <w:bodyDiv w:val="1"/>
      <w:marLeft w:val="0"/>
      <w:marRight w:val="0"/>
      <w:marTop w:val="0"/>
      <w:marBottom w:val="0"/>
      <w:divBdr>
        <w:top w:val="none" w:sz="0" w:space="0" w:color="auto"/>
        <w:left w:val="none" w:sz="0" w:space="0" w:color="auto"/>
        <w:bottom w:val="none" w:sz="0" w:space="0" w:color="auto"/>
        <w:right w:val="none" w:sz="0" w:space="0" w:color="auto"/>
      </w:divBdr>
    </w:div>
    <w:div w:id="157380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7EAD3-C0B3-48A2-AFC2-1434259B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6565</Words>
  <Characters>37422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Васильевна</dc:creator>
  <cp:lastModifiedBy>Пользователь</cp:lastModifiedBy>
  <cp:revision>16</cp:revision>
  <cp:lastPrinted>2024-04-05T05:40:00Z</cp:lastPrinted>
  <dcterms:created xsi:type="dcterms:W3CDTF">2024-12-11T07:30:00Z</dcterms:created>
  <dcterms:modified xsi:type="dcterms:W3CDTF">2024-12-24T07:46:00Z</dcterms:modified>
</cp:coreProperties>
</file>