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1E" w:rsidRPr="00317B1E" w:rsidRDefault="00317B1E" w:rsidP="00317B1E">
      <w:pPr>
        <w:shd w:val="clear" w:color="auto" w:fill="FFFFFF"/>
        <w:spacing w:after="0" w:line="240" w:lineRule="auto"/>
        <w:outlineLvl w:val="1"/>
        <w:rPr>
          <w:rFonts w:ascii="Segoe UI" w:eastAsia="Times New Roman" w:hAnsi="Segoe UI" w:cs="Segoe UI"/>
          <w:b/>
          <w:bCs/>
          <w:caps/>
          <w:color w:val="202020"/>
          <w:sz w:val="27"/>
          <w:szCs w:val="27"/>
          <w:lang w:eastAsia="ru-RU"/>
        </w:rPr>
      </w:pPr>
      <w:r w:rsidRPr="00317B1E">
        <w:rPr>
          <w:rFonts w:ascii="Segoe UI" w:eastAsia="Times New Roman" w:hAnsi="Segoe UI" w:cs="Segoe UI"/>
          <w:b/>
          <w:bCs/>
          <w:caps/>
          <w:color w:val="202020"/>
          <w:sz w:val="27"/>
          <w:szCs w:val="27"/>
          <w:lang w:eastAsia="ru-RU"/>
        </w:rPr>
        <w:t>НОВОСТИ</w:t>
      </w:r>
      <w:r w:rsidR="00AB6E9D">
        <w:rPr>
          <w:rFonts w:ascii="Segoe UI" w:eastAsia="Times New Roman" w:hAnsi="Segoe UI" w:cs="Segoe UI"/>
          <w:b/>
          <w:bCs/>
          <w:caps/>
          <w:color w:val="202020"/>
          <w:sz w:val="27"/>
          <w:szCs w:val="27"/>
          <w:lang w:eastAsia="ru-RU"/>
        </w:rPr>
        <w:t xml:space="preserve"> СОЦЗАЩИТЫ</w:t>
      </w:r>
      <w:bookmarkStart w:id="0" w:name="_GoBack"/>
      <w:bookmarkEnd w:id="0"/>
    </w:p>
    <w:p w:rsidR="00317B1E" w:rsidRPr="00317B1E" w:rsidRDefault="00317B1E" w:rsidP="00317B1E">
      <w:pPr>
        <w:shd w:val="clear" w:color="auto" w:fill="003C8F"/>
        <w:spacing w:after="0" w:line="240" w:lineRule="auto"/>
        <w:jc w:val="center"/>
        <w:rPr>
          <w:rFonts w:ascii="Segoe UI" w:eastAsia="Times New Roman" w:hAnsi="Segoe UI" w:cs="Segoe UI"/>
          <w:color w:val="FFFFFF"/>
          <w:sz w:val="14"/>
          <w:szCs w:val="14"/>
          <w:lang w:eastAsia="ru-RU"/>
        </w:rPr>
      </w:pPr>
      <w:r w:rsidRPr="00317B1E">
        <w:rPr>
          <w:rFonts w:ascii="Segoe UI" w:eastAsia="Times New Roman" w:hAnsi="Segoe UI" w:cs="Segoe UI"/>
          <w:color w:val="FFFFFF"/>
          <w:sz w:val="14"/>
          <w:szCs w:val="14"/>
          <w:lang w:eastAsia="ru-RU"/>
        </w:rPr>
        <w:t>1</w:t>
      </w:r>
    </w:p>
    <w:p w:rsidR="00317B1E" w:rsidRDefault="00317B1E" w:rsidP="00317B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317B1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> </w:t>
      </w:r>
      <w:hyperlink r:id="rId4" w:history="1">
        <w:r w:rsidR="00AB6E9D" w:rsidRPr="00317B1E">
          <w:rPr>
            <w:rFonts w:ascii="Segoe UI" w:eastAsia="Times New Roman" w:hAnsi="Segoe UI" w:cs="Segoe UI"/>
            <w:b/>
            <w:bCs/>
            <w:color w:val="000000"/>
            <w:sz w:val="30"/>
            <w:szCs w:val="30"/>
            <w:u w:val="single"/>
            <w:bdr w:val="none" w:sz="0" w:space="0" w:color="auto" w:frame="1"/>
            <w:lang w:eastAsia="ru-RU"/>
          </w:rPr>
          <w:t>В Ивановской области расширены меры поддержки многодетных семей</w:t>
        </w:r>
      </w:hyperlink>
    </w:p>
    <w:p w:rsidR="00AB6E9D" w:rsidRPr="00317B1E" w:rsidRDefault="00AB6E9D" w:rsidP="00317B1E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</w:p>
    <w:p w:rsidR="00317B1E" w:rsidRPr="00317B1E" w:rsidRDefault="00AB6E9D" w:rsidP="00317B1E">
      <w:pPr>
        <w:spacing w:after="0" w:line="240" w:lineRule="auto"/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</w:pPr>
      <w:r w:rsidRPr="00AB6E9D">
        <w:rPr>
          <w:rFonts w:ascii="Segoe UI" w:eastAsia="Times New Roman" w:hAnsi="Segoe UI" w:cs="Segoe UI"/>
          <w:noProof/>
          <w:color w:val="202020"/>
          <w:sz w:val="23"/>
          <w:szCs w:val="23"/>
          <w:lang w:eastAsia="ru-RU"/>
        </w:rPr>
        <w:drawing>
          <wp:inline distT="0" distB="0" distL="0" distR="0">
            <wp:extent cx="5940425" cy="3926143"/>
            <wp:effectExtent l="0" t="0" r="3175" b="0"/>
            <wp:docPr id="1" name="Рисунок 1" descr="C:\Users\szn_user_2020_1\Desktop\1675747827_papik-pro-p-semya-mnogodetnaya-risunok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zn_user_2020_1\Desktop\1675747827_papik-pro-p-semya-mnogodetnaya-risunok-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6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7B1E">
        <w:rPr>
          <w:rFonts w:ascii="Segoe UI" w:eastAsia="Times New Roman" w:hAnsi="Segoe UI" w:cs="Segoe UI"/>
          <w:color w:val="202020"/>
          <w:sz w:val="23"/>
          <w:szCs w:val="23"/>
          <w:lang w:eastAsia="ru-RU"/>
        </w:rPr>
        <w:t xml:space="preserve"> </w:t>
      </w:r>
    </w:p>
    <w:p w:rsidR="00317B1E" w:rsidRPr="00317B1E" w:rsidRDefault="00317B1E" w:rsidP="00AB6E9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 июня к категории «многодетная» относятся и те семьи, в которых один или несколько детей достигли совершеннолетия, при условии, что они обучаются в образовательных организациях всех типов по очной форме обучения и не достигли возраста 23 лет.</w:t>
      </w:r>
    </w:p>
    <w:p w:rsidR="00317B1E" w:rsidRPr="00317B1E" w:rsidRDefault="00317B1E" w:rsidP="00AB6E9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Заявление о выдаче удостоверения многодетной семьи Ивановской области можно подать с использованием единого портала государственных и муниципальных услуг и в течение 10 рабочих дней представить в территориальный орган социальной защиты населения по месту жительства семьи следующие документы: паспорт или иной документ, удостоверяющий личность, свидетельства о рождении детей, справки с места обучения детей (для дошкольников - справки из детской дошкольной образовательной организации или детской поликлиники), фотографии родителей размером 3 x 4 см.</w:t>
      </w:r>
    </w:p>
    <w:p w:rsidR="00317B1E" w:rsidRPr="00317B1E" w:rsidRDefault="00317B1E" w:rsidP="00AB6E9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Ивановской области многодетным семьям на основании удостоверения вне зависимости от уровня дохода семьи предоставляются:</w:t>
      </w:r>
    </w:p>
    <w:p w:rsidR="00317B1E" w:rsidRPr="00317B1E" w:rsidRDefault="00317B1E" w:rsidP="00AB6E9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ежемесячная денежная выплата на оплату жилого помещения и коммунальных услуг и ежегодная денежная выплата на оплату топлива для </w:t>
      </w:r>
      <w:r w:rsidRPr="0031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семей, проживающих в домах, не имеющих центрального отопления в объеме 30% стоимости установленной платы;</w:t>
      </w:r>
    </w:p>
    <w:p w:rsidR="00317B1E" w:rsidRPr="00317B1E" w:rsidRDefault="00317B1E" w:rsidP="00AB6E9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бесплатный проезд для обучающихся общеобразовательных, профессиональных образовательных организаций и студентов образовательных организаций высшего образования по межмуниципальным и муниципальным маршрутам;</w:t>
      </w:r>
    </w:p>
    <w:p w:rsidR="00317B1E" w:rsidRPr="00317B1E" w:rsidRDefault="00317B1E" w:rsidP="00AB6E9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бесплатные путевки в оздоровительные лагеря Ивановской области для детей от 6 до 15 лет;</w:t>
      </w:r>
    </w:p>
    <w:p w:rsidR="00317B1E" w:rsidRPr="00317B1E" w:rsidRDefault="00317B1E" w:rsidP="00AB6E9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земельные участки в собственность многодетным семьям;</w:t>
      </w:r>
    </w:p>
    <w:p w:rsidR="00317B1E" w:rsidRPr="00317B1E" w:rsidRDefault="00317B1E" w:rsidP="00AB6E9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бесплатное посещение государственных театров Ивановской области членам многодетных семей в рамках проекта «Театр для многодетных семей».</w:t>
      </w:r>
    </w:p>
    <w:p w:rsidR="00317B1E" w:rsidRPr="00317B1E" w:rsidRDefault="00317B1E" w:rsidP="00AB6E9D">
      <w:pPr>
        <w:spacing w:before="100" w:beforeAutospacing="1" w:after="100" w:afterAutospacing="1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Меры социальной поддержки, предоставляемые многодетным семьям с учетом критерия нуждаемости:</w:t>
      </w:r>
    </w:p>
    <w:p w:rsidR="00317B1E" w:rsidRPr="00317B1E" w:rsidRDefault="00317B1E" w:rsidP="00AB6E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освобождение от уплаты транспортного налога для многодетных малоимущих семей;</w:t>
      </w:r>
    </w:p>
    <w:p w:rsidR="00317B1E" w:rsidRPr="00317B1E" w:rsidRDefault="00317B1E" w:rsidP="00AB6E9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7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компенсация 75% родительской платы за присмотр и уход за детьми в дошкольных учреждениях для многодетных семей, признанных малоимущими, на третьего ребенка и последующих детей.</w:t>
      </w:r>
    </w:p>
    <w:p w:rsidR="008114CA" w:rsidRPr="00AB6E9D" w:rsidRDefault="008114CA" w:rsidP="00AB6E9D">
      <w:pPr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114CA" w:rsidRPr="00AB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4B3"/>
    <w:rsid w:val="002E54B3"/>
    <w:rsid w:val="00317B1E"/>
    <w:rsid w:val="008114CA"/>
    <w:rsid w:val="00AB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5F687"/>
  <w15:chartTrackingRefBased/>
  <w15:docId w15:val="{43701A2C-6418-4296-A9D8-B93D3B77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1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64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6" w:color="E1E1E1"/>
            <w:right w:val="none" w:sz="0" w:space="0" w:color="auto"/>
          </w:divBdr>
          <w:divsChild>
            <w:div w:id="151506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421188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873944">
                      <w:marLeft w:val="0"/>
                      <w:marRight w:val="0"/>
                      <w:marTop w:val="0"/>
                      <w:marBottom w:val="0"/>
                      <w:divBdr>
                        <w:top w:val="single" w:sz="12" w:space="0" w:color="FFFFFF"/>
                        <w:left w:val="single" w:sz="12" w:space="0" w:color="FFFFFF"/>
                        <w:bottom w:val="single" w:sz="12" w:space="0" w:color="FFFFFF"/>
                        <w:right w:val="single" w:sz="12" w:space="0" w:color="FFFFFF"/>
                      </w:divBdr>
                    </w:div>
                  </w:divsChild>
                </w:div>
              </w:divsChild>
            </w:div>
          </w:divsChild>
        </w:div>
        <w:div w:id="4537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E1E1E1"/>
            <w:right w:val="none" w:sz="0" w:space="0" w:color="auto"/>
          </w:divBdr>
          <w:divsChild>
            <w:div w:id="19357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3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9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23" w:color="E1E1E1"/>
                <w:right w:val="none" w:sz="0" w:space="0" w:color="auto"/>
              </w:divBdr>
              <w:divsChild>
                <w:div w:id="6739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szn.ivanovoobl.ru/?type=news&amp;id=791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szn_user_2020_1</dc:creator>
  <cp:keywords/>
  <dc:description/>
  <cp:lastModifiedBy>szn_user_2020_1</cp:lastModifiedBy>
  <cp:revision>3</cp:revision>
  <dcterms:created xsi:type="dcterms:W3CDTF">2023-06-05T09:31:00Z</dcterms:created>
  <dcterms:modified xsi:type="dcterms:W3CDTF">2023-06-05T09:42:00Z</dcterms:modified>
</cp:coreProperties>
</file>